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5E0ED2" w:rsidRDefault="005E0ED2">
      <w:pPr>
        <w:spacing w:line="160" w:lineRule="exact"/>
        <w:rPr>
          <w:sz w:val="32"/>
          <w:szCs w:val="32"/>
        </w:rPr>
      </w:pPr>
    </w:p>
    <w:p w:rsidR="00B707A2" w:rsidRDefault="00B707A2">
      <w:pPr>
        <w:spacing w:line="160" w:lineRule="exact"/>
        <w:rPr>
          <w:sz w:val="32"/>
          <w:szCs w:val="32"/>
        </w:rPr>
      </w:pPr>
    </w:p>
    <w:p w:rsidR="00B2305B" w:rsidRDefault="00B2305B">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C426B7">
        <w:rPr>
          <w:rFonts w:eastAsia="ＭＳ Ｐ明朝" w:hint="eastAsia"/>
          <w:sz w:val="32"/>
          <w:szCs w:val="32"/>
        </w:rPr>
        <w:t>２</w:t>
      </w:r>
      <w:r w:rsidR="00F97DE7">
        <w:rPr>
          <w:rFonts w:eastAsia="ＭＳ Ｐ明朝" w:hint="eastAsia"/>
          <w:sz w:val="32"/>
          <w:szCs w:val="32"/>
        </w:rPr>
        <w:t>９</w:t>
      </w:r>
      <w:r w:rsidR="00C426B7">
        <w:rPr>
          <w:rFonts w:eastAsia="ＭＳ Ｐ明朝"/>
          <w:sz w:val="32"/>
          <w:szCs w:val="32"/>
        </w:rPr>
        <w:t>年度</w:t>
      </w:r>
      <w:r w:rsidR="00C426B7">
        <w:rPr>
          <w:rFonts w:eastAsia="ＭＳ Ｐ明朝" w:hint="eastAsia"/>
          <w:sz w:val="32"/>
          <w:szCs w:val="32"/>
        </w:rPr>
        <w:t>第</w:t>
      </w:r>
      <w:r w:rsidR="00EB551B">
        <w:rPr>
          <w:rFonts w:eastAsia="ＭＳ Ｐ明朝" w:hint="eastAsia"/>
          <w:sz w:val="32"/>
          <w:szCs w:val="32"/>
        </w:rPr>
        <w:t>4</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sidR="00F97DE7">
        <w:rPr>
          <w:rFonts w:eastAsia="ＭＳ Ｐ明朝" w:hint="eastAsia"/>
          <w:sz w:val="32"/>
          <w:szCs w:val="32"/>
        </w:rPr>
        <w:t>１７</w:t>
      </w:r>
      <w:r w:rsidR="00EB551B">
        <w:rPr>
          <w:rFonts w:eastAsia="ＭＳ Ｐ明朝" w:hint="eastAsia"/>
          <w:sz w:val="32"/>
          <w:szCs w:val="32"/>
        </w:rPr>
        <w:t>3</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ED52A3" w:rsidRPr="00985CE4" w:rsidRDefault="00C426B7" w:rsidP="002B01D3">
      <w:pPr>
        <w:pStyle w:val="Default"/>
        <w:spacing w:afterLines="50" w:after="180"/>
        <w:ind w:leftChars="134" w:left="281" w:firstLineChars="117" w:firstLine="281"/>
        <w:jc w:val="both"/>
        <w:rPr>
          <w:rFonts w:hAnsi="ＭＳ Ｐ明朝"/>
          <w:color w:val="auto"/>
        </w:rPr>
      </w:pPr>
      <w:r w:rsidRPr="00985CE4">
        <w:rPr>
          <w:rFonts w:hAnsi="ＭＳ Ｐ明朝" w:hint="eastAsia"/>
          <w:color w:val="auto"/>
        </w:rPr>
        <w:t>平成２</w:t>
      </w:r>
      <w:r w:rsidR="00F97DE7" w:rsidRPr="00985CE4">
        <w:rPr>
          <w:rFonts w:hAnsi="ＭＳ Ｐ明朝" w:hint="eastAsia"/>
          <w:color w:val="auto"/>
        </w:rPr>
        <w:t>９</w:t>
      </w:r>
      <w:r w:rsidRPr="00985CE4">
        <w:rPr>
          <w:rFonts w:hAnsi="ＭＳ Ｐ明朝" w:hint="eastAsia"/>
          <w:color w:val="auto"/>
        </w:rPr>
        <w:t>年度第</w:t>
      </w:r>
      <w:r w:rsidR="00EB551B">
        <w:rPr>
          <w:rFonts w:hAnsi="ＭＳ Ｐ明朝" w:hint="eastAsia"/>
          <w:color w:val="auto"/>
        </w:rPr>
        <w:t>4</w:t>
      </w:r>
      <w:r w:rsidR="00B55059" w:rsidRPr="00985CE4">
        <w:rPr>
          <w:rFonts w:hAnsi="ＭＳ Ｐ明朝" w:hint="eastAsia"/>
          <w:color w:val="auto"/>
        </w:rPr>
        <w:t>回技術情報交換会を</w:t>
      </w:r>
      <w:r w:rsidR="00CA282D" w:rsidRPr="00985CE4">
        <w:rPr>
          <w:rFonts w:hAnsi="ＭＳ Ｐ明朝" w:hint="eastAsia"/>
          <w:color w:val="auto"/>
        </w:rPr>
        <w:t>、</w:t>
      </w:r>
      <w:r w:rsidR="006335FC">
        <w:rPr>
          <w:rFonts w:hAnsi="ＭＳ Ｐ明朝" w:hint="eastAsia"/>
          <w:color w:val="auto"/>
        </w:rPr>
        <w:t>2</w:t>
      </w:r>
      <w:r w:rsidR="00D457C5" w:rsidRPr="00985CE4">
        <w:rPr>
          <w:rFonts w:hAnsi="ＭＳ Ｐ明朝" w:hint="eastAsia"/>
          <w:color w:val="auto"/>
        </w:rPr>
        <w:t>月</w:t>
      </w:r>
      <w:r w:rsidR="00EB551B">
        <w:rPr>
          <w:rFonts w:hAnsi="ＭＳ Ｐ明朝" w:hint="eastAsia"/>
          <w:color w:val="auto"/>
        </w:rPr>
        <w:t>2</w:t>
      </w:r>
      <w:r w:rsidR="006335FC">
        <w:rPr>
          <w:rFonts w:hAnsi="ＭＳ Ｐ明朝" w:hint="eastAsia"/>
          <w:color w:val="auto"/>
        </w:rPr>
        <w:t>2</w:t>
      </w:r>
      <w:r w:rsidR="00D457C5" w:rsidRPr="00985CE4">
        <w:rPr>
          <w:rFonts w:hAnsi="ＭＳ Ｐ明朝" w:hint="eastAsia"/>
          <w:color w:val="auto"/>
        </w:rPr>
        <w:t>日（</w:t>
      </w:r>
      <w:r w:rsidR="00EB551B">
        <w:rPr>
          <w:rFonts w:hAnsi="ＭＳ Ｐ明朝" w:hint="eastAsia"/>
          <w:color w:val="auto"/>
        </w:rPr>
        <w:t>木</w:t>
      </w:r>
      <w:r w:rsidR="00D457C5" w:rsidRPr="00985CE4">
        <w:rPr>
          <w:rFonts w:hAnsi="ＭＳ Ｐ明朝" w:hint="eastAsia"/>
          <w:color w:val="auto"/>
        </w:rPr>
        <w:t>）</w:t>
      </w:r>
      <w:r w:rsidR="00CA282D" w:rsidRPr="00985CE4">
        <w:rPr>
          <w:rFonts w:hAnsi="ＭＳ Ｐ明朝" w:hint="eastAsia"/>
          <w:color w:val="auto"/>
        </w:rPr>
        <w:t>に</w:t>
      </w:r>
      <w:r w:rsidR="00EB551B">
        <w:rPr>
          <w:rFonts w:hAnsi="ＭＳ Ｐ明朝" w:hint="eastAsia"/>
          <w:color w:val="auto"/>
        </w:rPr>
        <w:t>東京</w:t>
      </w:r>
      <w:r w:rsidR="00D457C5" w:rsidRPr="00985CE4">
        <w:rPr>
          <w:rFonts w:hAnsi="ＭＳ Ｐ明朝" w:hint="eastAsia"/>
          <w:color w:val="auto"/>
        </w:rPr>
        <w:t>大学工学部</w:t>
      </w:r>
      <w:r w:rsidR="00A04B7D">
        <w:rPr>
          <w:rFonts w:hAnsi="ＭＳ Ｐ明朝" w:hint="eastAsia"/>
          <w:color w:val="auto"/>
        </w:rPr>
        <w:t>（</w:t>
      </w:r>
      <w:r w:rsidR="00EB551B">
        <w:rPr>
          <w:rFonts w:hAnsi="ＭＳ Ｐ明朝" w:hint="eastAsia"/>
          <w:color w:val="auto"/>
        </w:rPr>
        <w:t>本郷</w:t>
      </w:r>
      <w:r w:rsidR="00A04B7D">
        <w:rPr>
          <w:rFonts w:hAnsi="ＭＳ Ｐ明朝" w:hint="eastAsia"/>
          <w:color w:val="auto"/>
        </w:rPr>
        <w:t>）</w:t>
      </w:r>
      <w:r w:rsidR="00D457C5" w:rsidRPr="00985CE4">
        <w:rPr>
          <w:rFonts w:hAnsi="ＭＳ Ｐ明朝" w:hint="eastAsia"/>
          <w:color w:val="auto"/>
        </w:rPr>
        <w:t>にて</w:t>
      </w:r>
      <w:r w:rsidR="00B55059" w:rsidRPr="00985CE4">
        <w:rPr>
          <w:rFonts w:hAnsi="ＭＳ Ｐ明朝" w:hint="eastAsia"/>
          <w:color w:val="auto"/>
        </w:rPr>
        <w:t>開催し</w:t>
      </w:r>
      <w:r w:rsidR="00766944" w:rsidRPr="00985CE4">
        <w:rPr>
          <w:rFonts w:hAnsi="ＭＳ Ｐ明朝" w:hint="eastAsia"/>
          <w:color w:val="auto"/>
        </w:rPr>
        <w:t>ます。</w:t>
      </w:r>
      <w:r w:rsidR="006C0F81" w:rsidRPr="00985CE4">
        <w:rPr>
          <w:rFonts w:hAnsi="ＭＳ Ｐ明朝" w:cs="Arial" w:hint="eastAsia"/>
          <w:color w:val="auto"/>
          <w:shd w:val="clear" w:color="auto" w:fill="FFFFFF"/>
        </w:rPr>
        <w:t>本例会では</w:t>
      </w:r>
      <w:r w:rsidR="00B707A2">
        <w:rPr>
          <w:rFonts w:hAnsi="ＭＳ Ｐ明朝" w:cs="Arial" w:hint="eastAsia"/>
          <w:color w:val="auto"/>
          <w:shd w:val="clear" w:color="auto" w:fill="FFFFFF"/>
        </w:rPr>
        <w:t>、</w:t>
      </w:r>
      <w:r w:rsidR="00640A45">
        <w:rPr>
          <w:rFonts w:hAnsi="ＭＳ Ｐ明朝" w:cs="Arial" w:hint="eastAsia"/>
          <w:color w:val="auto"/>
          <w:shd w:val="clear" w:color="auto" w:fill="FFFFFF"/>
        </w:rPr>
        <w:t>「</w:t>
      </w:r>
      <w:r w:rsidR="00EB551B">
        <w:rPr>
          <w:rFonts w:hAnsi="ＭＳ Ｐ明朝" w:cs="Arial" w:hint="eastAsia"/>
          <w:color w:val="auto"/>
          <w:shd w:val="clear" w:color="auto" w:fill="FFFFFF"/>
        </w:rPr>
        <w:t>宇宙エレベータ</w:t>
      </w:r>
      <w:r w:rsidR="00300904">
        <w:rPr>
          <w:rFonts w:hAnsi="ＭＳ Ｐ明朝" w:cs="Arial" w:hint="eastAsia"/>
          <w:color w:val="auto"/>
          <w:shd w:val="clear" w:color="auto" w:fill="FFFFFF"/>
        </w:rPr>
        <w:t>ー</w:t>
      </w:r>
      <w:r w:rsidR="00662392">
        <w:rPr>
          <w:rFonts w:hAnsi="ＭＳ Ｐ明朝" w:cs="Arial" w:hint="eastAsia"/>
          <w:color w:val="auto"/>
          <w:shd w:val="clear" w:color="auto" w:fill="FFFFFF"/>
        </w:rPr>
        <w:t>実現に向けた</w:t>
      </w:r>
      <w:r w:rsidR="00640A45">
        <w:rPr>
          <w:rFonts w:hAnsi="ＭＳ Ｐ明朝" w:cs="Arial" w:hint="eastAsia"/>
          <w:color w:val="auto"/>
          <w:shd w:val="clear" w:color="auto" w:fill="FFFFFF"/>
        </w:rPr>
        <w:t>開発」</w:t>
      </w:r>
      <w:r w:rsidR="00EB551B">
        <w:rPr>
          <w:rFonts w:hAnsi="ＭＳ Ｐ明朝" w:cs="Arial" w:hint="eastAsia"/>
          <w:color w:val="auto"/>
          <w:shd w:val="clear" w:color="auto" w:fill="FFFFFF"/>
        </w:rPr>
        <w:t>、</w:t>
      </w:r>
      <w:r w:rsidR="00640A45">
        <w:rPr>
          <w:rFonts w:hAnsi="ＭＳ Ｐ明朝" w:cs="Arial" w:hint="eastAsia"/>
          <w:color w:val="auto"/>
          <w:shd w:val="clear" w:color="auto" w:fill="FFFFFF"/>
        </w:rPr>
        <w:t>「</w:t>
      </w:r>
      <w:r w:rsidR="00EB551B">
        <w:rPr>
          <w:rFonts w:hAnsi="ＭＳ Ｐ明朝" w:cs="Arial" w:hint="eastAsia"/>
          <w:color w:val="auto"/>
          <w:shd w:val="clear" w:color="auto" w:fill="FFFFFF"/>
        </w:rPr>
        <w:t>CFRPの補修技術</w:t>
      </w:r>
      <w:r w:rsidR="00662392">
        <w:rPr>
          <w:rFonts w:hAnsi="ＭＳ Ｐ明朝" w:cs="Arial" w:hint="eastAsia"/>
          <w:color w:val="auto"/>
          <w:shd w:val="clear" w:color="auto" w:fill="FFFFFF"/>
        </w:rPr>
        <w:t>の昨今</w:t>
      </w:r>
      <w:r w:rsidR="00640A45">
        <w:rPr>
          <w:rFonts w:hAnsi="ＭＳ Ｐ明朝" w:cs="Arial" w:hint="eastAsia"/>
          <w:color w:val="auto"/>
          <w:shd w:val="clear" w:color="auto" w:fill="FFFFFF"/>
        </w:rPr>
        <w:t>」の興味深い話題に加え、</w:t>
      </w:r>
      <w:r w:rsidR="00EB551B">
        <w:rPr>
          <w:rFonts w:hAnsi="ＭＳ Ｐ明朝" w:cs="Arial" w:hint="eastAsia"/>
          <w:color w:val="auto"/>
          <w:shd w:val="clear" w:color="auto" w:fill="FFFFFF"/>
        </w:rPr>
        <w:t>CFRP技術</w:t>
      </w:r>
      <w:r w:rsidR="00640A45">
        <w:rPr>
          <w:rFonts w:hAnsi="ＭＳ Ｐ明朝" w:cs="Arial" w:hint="eastAsia"/>
          <w:color w:val="auto"/>
          <w:shd w:val="clear" w:color="auto" w:fill="FFFFFF"/>
        </w:rPr>
        <w:t>に関する最先端の技術開発を各企業から発表して頂く企画としました。</w:t>
      </w:r>
      <w:r w:rsidR="00EB551B">
        <w:rPr>
          <w:rFonts w:hAnsi="ＭＳ Ｐ明朝" w:cs="Arial" w:hint="eastAsia"/>
          <w:color w:val="auto"/>
          <w:shd w:val="clear" w:color="auto" w:fill="FFFFFF"/>
        </w:rPr>
        <w:t>幅広い</w:t>
      </w:r>
      <w:r w:rsidR="00640A45">
        <w:rPr>
          <w:rFonts w:hAnsi="ＭＳ Ｐ明朝" w:cs="Arial" w:hint="eastAsia"/>
          <w:color w:val="auto"/>
          <w:shd w:val="clear" w:color="auto" w:fill="FFFFFF"/>
        </w:rPr>
        <w:t>内容ですので、</w:t>
      </w:r>
      <w:r w:rsidR="00A563CB" w:rsidRPr="00985CE4">
        <w:rPr>
          <w:rFonts w:hAnsi="ＭＳ Ｐ明朝" w:hint="eastAsia"/>
          <w:color w:val="auto"/>
        </w:rPr>
        <w:t>会員の</w:t>
      </w:r>
      <w:r w:rsidR="001B5D3F" w:rsidRPr="00985CE4">
        <w:rPr>
          <w:rFonts w:hAnsi="ＭＳ Ｐ明朝" w:hint="eastAsia"/>
          <w:color w:val="auto"/>
        </w:rPr>
        <w:t>皆</w:t>
      </w:r>
      <w:r w:rsidR="00054BB1" w:rsidRPr="00985CE4">
        <w:rPr>
          <w:rFonts w:hAnsi="ＭＳ Ｐ明朝" w:hint="eastAsia"/>
          <w:color w:val="auto"/>
        </w:rPr>
        <w:t>様</w:t>
      </w:r>
      <w:r w:rsidR="001B5D3F" w:rsidRPr="00985CE4">
        <w:rPr>
          <w:rFonts w:hAnsi="ＭＳ Ｐ明朝" w:hint="eastAsia"/>
          <w:color w:val="auto"/>
        </w:rPr>
        <w:t>にとって</w:t>
      </w:r>
      <w:r w:rsidR="006335FC">
        <w:rPr>
          <w:rFonts w:hAnsi="ＭＳ Ｐ明朝" w:hint="eastAsia"/>
          <w:color w:val="auto"/>
        </w:rPr>
        <w:t>も興味深</w:t>
      </w:r>
      <w:r w:rsidR="00640A45">
        <w:rPr>
          <w:rFonts w:hAnsi="ＭＳ Ｐ明朝" w:hint="eastAsia"/>
          <w:color w:val="auto"/>
        </w:rPr>
        <w:t>く、役に立つ内容</w:t>
      </w:r>
      <w:r w:rsidR="00EB551B">
        <w:rPr>
          <w:rFonts w:hAnsi="ＭＳ Ｐ明朝" w:hint="eastAsia"/>
          <w:color w:val="auto"/>
        </w:rPr>
        <w:t>が</w:t>
      </w:r>
      <w:r w:rsidR="00300904">
        <w:rPr>
          <w:rFonts w:hAnsi="ＭＳ Ｐ明朝" w:hint="eastAsia"/>
          <w:color w:val="auto"/>
        </w:rPr>
        <w:t>盛り沢山</w:t>
      </w:r>
      <w:r w:rsidR="00EB551B">
        <w:rPr>
          <w:rFonts w:hAnsi="ＭＳ Ｐ明朝" w:hint="eastAsia"/>
          <w:color w:val="auto"/>
        </w:rPr>
        <w:t>あることと</w:t>
      </w:r>
      <w:r w:rsidR="006335FC">
        <w:rPr>
          <w:rFonts w:hAnsi="ＭＳ Ｐ明朝" w:hint="eastAsia"/>
          <w:color w:val="auto"/>
        </w:rPr>
        <w:t>推察します</w:t>
      </w:r>
      <w:r w:rsidR="00054BB1" w:rsidRPr="00985CE4">
        <w:rPr>
          <w:rFonts w:hAnsi="ＭＳ Ｐ明朝" w:hint="eastAsia"/>
          <w:color w:val="auto"/>
        </w:rPr>
        <w:t>。</w:t>
      </w:r>
      <w:r w:rsidR="00991CEC" w:rsidRPr="00985CE4">
        <w:rPr>
          <w:rFonts w:hAnsi="ＭＳ Ｐ明朝" w:hint="eastAsia"/>
          <w:color w:val="auto"/>
        </w:rPr>
        <w:t>多数</w:t>
      </w:r>
      <w:r w:rsidR="0074399A" w:rsidRPr="00985CE4">
        <w:rPr>
          <w:rFonts w:hAnsi="ＭＳ Ｐ明朝" w:hint="eastAsia"/>
          <w:color w:val="auto"/>
        </w:rPr>
        <w:t>の皆様</w:t>
      </w:r>
      <w:r w:rsidR="00991CEC" w:rsidRPr="00985CE4">
        <w:rPr>
          <w:rFonts w:hAnsi="ＭＳ Ｐ明朝" w:hint="eastAsia"/>
          <w:color w:val="auto"/>
        </w:rPr>
        <w:t>の</w:t>
      </w:r>
      <w:r w:rsidR="00681A9E" w:rsidRPr="00985CE4">
        <w:rPr>
          <w:rFonts w:hAnsi="ＭＳ Ｐ明朝" w:hint="eastAsia"/>
          <w:color w:val="auto"/>
        </w:rPr>
        <w:t>ご</w:t>
      </w:r>
      <w:r w:rsidR="00991CEC" w:rsidRPr="00985CE4">
        <w:rPr>
          <w:rFonts w:hAnsi="ＭＳ Ｐ明朝" w:hint="eastAsia"/>
          <w:color w:val="auto"/>
        </w:rPr>
        <w:t>参加を</w:t>
      </w:r>
      <w:r w:rsidR="00D467C7" w:rsidRPr="00985CE4">
        <w:rPr>
          <w:rFonts w:hAnsi="ＭＳ Ｐ明朝" w:hint="eastAsia"/>
          <w:color w:val="auto"/>
        </w:rPr>
        <w:t>よろしく</w:t>
      </w:r>
      <w:r w:rsidR="00991CEC" w:rsidRPr="00985CE4">
        <w:rPr>
          <w:rFonts w:hAnsi="ＭＳ Ｐ明朝" w:hint="eastAsia"/>
          <w:color w:val="auto"/>
        </w:rPr>
        <w:t>お願い致します。</w:t>
      </w:r>
    </w:p>
    <w:p w:rsidR="0036648E" w:rsidRDefault="0036648E" w:rsidP="00560750">
      <w:pPr>
        <w:ind w:leftChars="134" w:left="281" w:firstLineChars="117" w:firstLine="281"/>
        <w:rPr>
          <w:rFonts w:ascii="ＭＳ Ｐ明朝" w:eastAsia="ＭＳ Ｐ明朝" w:hAnsi="ＭＳ Ｐ明朝"/>
          <w:sz w:val="24"/>
        </w:rPr>
      </w:pPr>
    </w:p>
    <w:p w:rsidR="0036648E" w:rsidRPr="00B707A2" w:rsidRDefault="0036648E" w:rsidP="00560750">
      <w:pPr>
        <w:pStyle w:val="a9"/>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記</w:t>
      </w:r>
    </w:p>
    <w:p w:rsidR="00A563CB" w:rsidRPr="00B707A2" w:rsidRDefault="00A563CB" w:rsidP="00560750">
      <w:pPr>
        <w:ind w:leftChars="134" w:left="281" w:firstLineChars="117" w:firstLine="281"/>
        <w:rPr>
          <w:rFonts w:ascii="ＭＳ Ｐ明朝" w:eastAsia="ＭＳ Ｐ明朝" w:hAnsi="ＭＳ Ｐ明朝"/>
          <w:sz w:val="24"/>
        </w:rPr>
      </w:pPr>
    </w:p>
    <w:p w:rsidR="006335FC" w:rsidRPr="00B707A2"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１</w:t>
      </w:r>
      <w:r w:rsidR="00B707A2" w:rsidRPr="00B707A2">
        <w:rPr>
          <w:rFonts w:ascii="ＭＳ Ｐ明朝" w:eastAsia="ＭＳ Ｐ明朝" w:hAnsi="ＭＳ Ｐ明朝" w:hint="eastAsia"/>
          <w:sz w:val="24"/>
        </w:rPr>
        <w:t>．</w:t>
      </w:r>
      <w:r w:rsidR="000425B8" w:rsidRPr="00B707A2">
        <w:rPr>
          <w:rFonts w:ascii="ＭＳ Ｐ明朝" w:eastAsia="ＭＳ Ｐ明朝" w:hAnsi="ＭＳ Ｐ明朝" w:hint="eastAsia"/>
          <w:sz w:val="24"/>
        </w:rPr>
        <w:t>日</w:t>
      </w:r>
      <w:r w:rsidR="00234EA9" w:rsidRPr="00B707A2">
        <w:rPr>
          <w:rFonts w:ascii="ＭＳ Ｐ明朝" w:eastAsia="ＭＳ Ｐ明朝" w:hAnsi="ＭＳ Ｐ明朝" w:hint="eastAsia"/>
          <w:sz w:val="24"/>
        </w:rPr>
        <w:t xml:space="preserve">　</w:t>
      </w:r>
      <w:r w:rsidR="000425B8" w:rsidRPr="00B707A2">
        <w:rPr>
          <w:rFonts w:ascii="ＭＳ Ｐ明朝" w:eastAsia="ＭＳ Ｐ明朝" w:hAnsi="ＭＳ Ｐ明朝" w:hint="eastAsia"/>
          <w:sz w:val="24"/>
        </w:rPr>
        <w:t>時：</w:t>
      </w:r>
      <w:r w:rsidR="00B707A2">
        <w:rPr>
          <w:rFonts w:ascii="ＭＳ Ｐ明朝" w:eastAsia="ＭＳ Ｐ明朝" w:hAnsi="ＭＳ Ｐ明朝" w:hint="eastAsia"/>
          <w:sz w:val="24"/>
        </w:rPr>
        <w:t xml:space="preserve">　</w:t>
      </w:r>
      <w:r w:rsidR="00234EA9" w:rsidRPr="00B707A2">
        <w:rPr>
          <w:rFonts w:ascii="ＭＳ Ｐ明朝" w:eastAsia="ＭＳ Ｐ明朝" w:hAnsi="ＭＳ Ｐ明朝" w:hint="eastAsia"/>
          <w:color w:val="000000"/>
          <w:sz w:val="24"/>
        </w:rPr>
        <w:t>平成</w:t>
      </w:r>
      <w:r w:rsidR="00EB551B">
        <w:rPr>
          <w:rFonts w:ascii="ＭＳ Ｐ明朝" w:eastAsia="ＭＳ Ｐ明朝" w:hAnsi="ＭＳ Ｐ明朝" w:hint="eastAsia"/>
          <w:color w:val="000000"/>
          <w:sz w:val="24"/>
        </w:rPr>
        <w:t>30</w:t>
      </w:r>
      <w:r w:rsidR="00234EA9" w:rsidRPr="00B707A2">
        <w:rPr>
          <w:rFonts w:ascii="ＭＳ Ｐ明朝" w:eastAsia="ＭＳ Ｐ明朝" w:hAnsi="ＭＳ Ｐ明朝" w:hint="eastAsia"/>
          <w:color w:val="000000"/>
          <w:sz w:val="24"/>
        </w:rPr>
        <w:t>年</w:t>
      </w:r>
      <w:r w:rsidRPr="00B707A2">
        <w:rPr>
          <w:rFonts w:ascii="ＭＳ Ｐ明朝" w:eastAsia="ＭＳ Ｐ明朝" w:hAnsi="ＭＳ Ｐ明朝" w:hint="eastAsia"/>
          <w:color w:val="000000"/>
          <w:sz w:val="24"/>
        </w:rPr>
        <w:t>2</w:t>
      </w:r>
      <w:r w:rsidR="00234EA9" w:rsidRPr="00B707A2">
        <w:rPr>
          <w:rFonts w:ascii="ＭＳ Ｐ明朝" w:eastAsia="ＭＳ Ｐ明朝" w:hAnsi="ＭＳ Ｐ明朝" w:hint="eastAsia"/>
          <w:color w:val="000000"/>
          <w:sz w:val="24"/>
        </w:rPr>
        <w:t>月</w:t>
      </w:r>
      <w:r w:rsidR="00EB551B">
        <w:rPr>
          <w:rFonts w:ascii="ＭＳ Ｐ明朝" w:eastAsia="ＭＳ Ｐ明朝" w:hAnsi="ＭＳ Ｐ明朝" w:hint="eastAsia"/>
          <w:color w:val="000000"/>
          <w:sz w:val="24"/>
        </w:rPr>
        <w:t>2</w:t>
      </w:r>
      <w:r w:rsidRPr="00B707A2">
        <w:rPr>
          <w:rFonts w:ascii="ＭＳ Ｐ明朝" w:eastAsia="ＭＳ Ｐ明朝" w:hAnsi="ＭＳ Ｐ明朝" w:hint="eastAsia"/>
          <w:color w:val="000000"/>
          <w:sz w:val="24"/>
        </w:rPr>
        <w:t>2</w:t>
      </w:r>
      <w:r w:rsidR="00234EA9" w:rsidRPr="00B707A2">
        <w:rPr>
          <w:rFonts w:ascii="ＭＳ Ｐ明朝" w:eastAsia="ＭＳ Ｐ明朝" w:hAnsi="ＭＳ Ｐ明朝" w:hint="eastAsia"/>
          <w:color w:val="000000"/>
          <w:sz w:val="24"/>
        </w:rPr>
        <w:t>日(</w:t>
      </w:r>
      <w:r w:rsidR="00EB551B">
        <w:rPr>
          <w:rFonts w:ascii="ＭＳ Ｐ明朝" w:eastAsia="ＭＳ Ｐ明朝" w:hAnsi="ＭＳ Ｐ明朝" w:hint="eastAsia"/>
          <w:color w:val="000000"/>
          <w:sz w:val="24"/>
        </w:rPr>
        <w:t>木</w:t>
      </w:r>
      <w:r w:rsidR="00234EA9" w:rsidRPr="00B707A2">
        <w:rPr>
          <w:rFonts w:ascii="ＭＳ Ｐ明朝" w:eastAsia="ＭＳ Ｐ明朝" w:hAnsi="ＭＳ Ｐ明朝" w:hint="eastAsia"/>
          <w:color w:val="000000"/>
          <w:sz w:val="24"/>
        </w:rPr>
        <w:t>)</w:t>
      </w:r>
      <w:r w:rsidR="00BF49E5">
        <w:rPr>
          <w:rFonts w:ascii="ＭＳ Ｐ明朝" w:eastAsia="ＭＳ Ｐ明朝" w:hAnsi="ＭＳ Ｐ明朝" w:hint="eastAsia"/>
          <w:color w:val="000000"/>
          <w:sz w:val="24"/>
        </w:rPr>
        <w:tab/>
      </w:r>
      <w:r w:rsidR="00B707A2" w:rsidRPr="00B707A2">
        <w:rPr>
          <w:rFonts w:ascii="ＭＳ Ｐ明朝" w:eastAsia="ＭＳ Ｐ明朝" w:hAnsi="ＭＳ Ｐ明朝" w:hint="eastAsia"/>
          <w:sz w:val="24"/>
        </w:rPr>
        <w:t>13：</w:t>
      </w:r>
      <w:r w:rsidR="004B1F6C">
        <w:rPr>
          <w:rFonts w:ascii="ＭＳ Ｐ明朝" w:eastAsia="ＭＳ Ｐ明朝" w:hAnsi="ＭＳ Ｐ明朝" w:hint="eastAsia"/>
          <w:sz w:val="24"/>
        </w:rPr>
        <w:t>0</w:t>
      </w:r>
      <w:r w:rsidR="00B707A2" w:rsidRPr="00B707A2">
        <w:rPr>
          <w:rFonts w:ascii="ＭＳ Ｐ明朝" w:eastAsia="ＭＳ Ｐ明朝" w:hAnsi="ＭＳ Ｐ明朝" w:hint="eastAsia"/>
          <w:sz w:val="24"/>
        </w:rPr>
        <w:t>0～1</w:t>
      </w:r>
      <w:r w:rsidR="00EB551B">
        <w:rPr>
          <w:rFonts w:ascii="ＭＳ Ｐ明朝" w:eastAsia="ＭＳ Ｐ明朝" w:hAnsi="ＭＳ Ｐ明朝" w:hint="eastAsia"/>
          <w:sz w:val="24"/>
        </w:rPr>
        <w:t>7</w:t>
      </w:r>
      <w:r w:rsidR="00B707A2" w:rsidRPr="00B707A2">
        <w:rPr>
          <w:rFonts w:ascii="ＭＳ Ｐ明朝" w:eastAsia="ＭＳ Ｐ明朝" w:hAnsi="ＭＳ Ｐ明朝" w:hint="eastAsia"/>
          <w:sz w:val="24"/>
        </w:rPr>
        <w:t>：</w:t>
      </w:r>
      <w:r w:rsidR="00EB551B">
        <w:rPr>
          <w:rFonts w:ascii="ＭＳ Ｐ明朝" w:eastAsia="ＭＳ Ｐ明朝" w:hAnsi="ＭＳ Ｐ明朝" w:hint="eastAsia"/>
          <w:sz w:val="24"/>
        </w:rPr>
        <w:t>0</w:t>
      </w:r>
      <w:r w:rsidR="00B707A2" w:rsidRPr="00B707A2">
        <w:rPr>
          <w:rFonts w:ascii="ＭＳ Ｐ明朝" w:eastAsia="ＭＳ Ｐ明朝" w:hAnsi="ＭＳ Ｐ明朝" w:hint="eastAsia"/>
          <w:sz w:val="24"/>
        </w:rPr>
        <w:t>0</w:t>
      </w:r>
      <w:r w:rsidRPr="00B707A2">
        <w:rPr>
          <w:rFonts w:ascii="ＭＳ Ｐ明朝" w:eastAsia="ＭＳ Ｐ明朝" w:hAnsi="ＭＳ Ｐ明朝" w:hint="eastAsia"/>
          <w:sz w:val="24"/>
        </w:rPr>
        <w:t xml:space="preserve">　講演会</w:t>
      </w:r>
    </w:p>
    <w:p w:rsidR="006335FC"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 xml:space="preserve">　　　　　　　　　　　　　　　　　　　　　　　　　</w:t>
      </w:r>
      <w:r w:rsidR="00BF49E5">
        <w:rPr>
          <w:rFonts w:ascii="ＭＳ Ｐ明朝" w:eastAsia="ＭＳ Ｐ明朝" w:hAnsi="ＭＳ Ｐ明朝" w:hint="eastAsia"/>
          <w:sz w:val="24"/>
        </w:rPr>
        <w:tab/>
      </w:r>
      <w:r w:rsidRPr="00B707A2">
        <w:rPr>
          <w:rFonts w:ascii="ＭＳ Ｐ明朝" w:eastAsia="ＭＳ Ｐ明朝" w:hAnsi="ＭＳ Ｐ明朝" w:hint="eastAsia"/>
          <w:sz w:val="24"/>
        </w:rPr>
        <w:t>17：00～19：00　情報交換会</w:t>
      </w:r>
    </w:p>
    <w:p w:rsidR="006335FC" w:rsidRPr="00EB551B" w:rsidRDefault="006335FC" w:rsidP="002B01D3">
      <w:pPr>
        <w:spacing w:beforeLines="50" w:before="180"/>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２</w:t>
      </w:r>
      <w:r w:rsidR="00B707A2" w:rsidRPr="00B707A2">
        <w:rPr>
          <w:rFonts w:ascii="ＭＳ Ｐ明朝" w:eastAsia="ＭＳ Ｐ明朝" w:hAnsi="ＭＳ Ｐ明朝" w:hint="eastAsia"/>
          <w:sz w:val="24"/>
        </w:rPr>
        <w:t>．</w:t>
      </w:r>
      <w:r w:rsidRPr="00B707A2">
        <w:rPr>
          <w:rFonts w:ascii="ＭＳ Ｐ明朝" w:eastAsia="ＭＳ Ｐ明朝" w:hAnsi="ＭＳ Ｐ明朝" w:hint="eastAsia"/>
          <w:sz w:val="24"/>
        </w:rPr>
        <w:t>場</w:t>
      </w:r>
      <w:r w:rsidR="00B707A2">
        <w:rPr>
          <w:rFonts w:ascii="ＭＳ Ｐ明朝" w:eastAsia="ＭＳ Ｐ明朝" w:hAnsi="ＭＳ Ｐ明朝" w:hint="eastAsia"/>
          <w:sz w:val="24"/>
        </w:rPr>
        <w:t xml:space="preserve">　</w:t>
      </w:r>
      <w:r w:rsidRPr="00B707A2">
        <w:rPr>
          <w:rFonts w:ascii="ＭＳ Ｐ明朝" w:eastAsia="ＭＳ Ｐ明朝" w:hAnsi="ＭＳ Ｐ明朝" w:hint="eastAsia"/>
          <w:sz w:val="24"/>
        </w:rPr>
        <w:t>所：</w:t>
      </w:r>
      <w:r w:rsidR="00B707A2">
        <w:rPr>
          <w:rFonts w:ascii="ＭＳ Ｐ明朝" w:eastAsia="ＭＳ Ｐ明朝" w:hAnsi="ＭＳ Ｐ明朝" w:hint="eastAsia"/>
          <w:sz w:val="24"/>
        </w:rPr>
        <w:t xml:space="preserve">　</w:t>
      </w:r>
      <w:r w:rsidR="00EB551B" w:rsidRPr="00EB551B">
        <w:rPr>
          <w:rFonts w:ascii="ＭＳ Ｐ明朝" w:eastAsia="ＭＳ Ｐ明朝" w:hAnsi="ＭＳ Ｐ明朝" w:hint="eastAsia"/>
          <w:sz w:val="24"/>
        </w:rPr>
        <w:t>東京</w:t>
      </w:r>
      <w:r w:rsidRPr="00EB551B">
        <w:rPr>
          <w:rFonts w:ascii="ＭＳ Ｐ明朝" w:eastAsia="ＭＳ Ｐ明朝" w:hAnsi="ＭＳ Ｐ明朝" w:hint="eastAsia"/>
          <w:sz w:val="24"/>
        </w:rPr>
        <w:t>大学工学部（</w:t>
      </w:r>
      <w:r w:rsidR="00EB551B" w:rsidRPr="00EB551B">
        <w:rPr>
          <w:rFonts w:ascii="ＭＳ Ｐ明朝" w:eastAsia="ＭＳ Ｐ明朝" w:hAnsi="ＭＳ Ｐ明朝" w:hint="eastAsia"/>
          <w:sz w:val="24"/>
        </w:rPr>
        <w:t>本郷</w:t>
      </w:r>
      <w:r w:rsidRPr="00EB551B">
        <w:rPr>
          <w:rFonts w:ascii="ＭＳ Ｐ明朝" w:eastAsia="ＭＳ Ｐ明朝" w:hAnsi="ＭＳ Ｐ明朝" w:hint="eastAsia"/>
          <w:sz w:val="24"/>
        </w:rPr>
        <w:t>）</w:t>
      </w:r>
    </w:p>
    <w:p w:rsidR="00EB551B" w:rsidRPr="00EB551B" w:rsidRDefault="00EB551B" w:rsidP="00EB551B">
      <w:pPr>
        <w:pStyle w:val="ad"/>
        <w:ind w:left="1407" w:firstLine="840"/>
        <w:rPr>
          <w:rFonts w:ascii="ＭＳ Ｐ明朝" w:eastAsia="ＭＳ Ｐ明朝" w:hAnsi="ＭＳ Ｐ明朝"/>
          <w:sz w:val="24"/>
          <w:szCs w:val="24"/>
        </w:rPr>
      </w:pPr>
      <w:r>
        <w:rPr>
          <w:rFonts w:ascii="ＭＳ Ｐ明朝" w:eastAsia="ＭＳ Ｐ明朝" w:hAnsi="ＭＳ Ｐ明朝" w:hint="eastAsia"/>
          <w:sz w:val="24"/>
          <w:szCs w:val="24"/>
        </w:rPr>
        <w:t>講演</w:t>
      </w:r>
      <w:r w:rsidRPr="00EB551B">
        <w:rPr>
          <w:rFonts w:ascii="ＭＳ Ｐ明朝" w:eastAsia="ＭＳ Ｐ明朝" w:hAnsi="ＭＳ Ｐ明朝" w:hint="eastAsia"/>
          <w:sz w:val="24"/>
          <w:szCs w:val="24"/>
        </w:rPr>
        <w:t>会 13:00-17:00　工学部3号館2階　31号講義室（221号室）</w:t>
      </w:r>
    </w:p>
    <w:p w:rsidR="00560750" w:rsidRPr="00EB551B" w:rsidRDefault="00EB551B" w:rsidP="00EB551B">
      <w:pPr>
        <w:ind w:left="2247"/>
        <w:rPr>
          <w:rFonts w:ascii="ＭＳ Ｐ明朝" w:eastAsia="ＭＳ Ｐ明朝" w:hAnsi="ＭＳ Ｐ明朝"/>
          <w:sz w:val="24"/>
        </w:rPr>
      </w:pPr>
      <w:r w:rsidRPr="00EB551B">
        <w:rPr>
          <w:rFonts w:ascii="ＭＳ Ｐ明朝" w:eastAsia="ＭＳ Ｐ明朝" w:hAnsi="ＭＳ Ｐ明朝" w:hint="eastAsia"/>
          <w:kern w:val="0"/>
          <w:sz w:val="24"/>
        </w:rPr>
        <w:t>情報交換会</w:t>
      </w:r>
      <w:r>
        <w:rPr>
          <w:rFonts w:ascii="ＭＳ Ｐ明朝" w:eastAsia="ＭＳ Ｐ明朝" w:hAnsi="ＭＳ Ｐ明朝" w:hint="eastAsia"/>
          <w:kern w:val="0"/>
          <w:sz w:val="24"/>
        </w:rPr>
        <w:t xml:space="preserve">　</w:t>
      </w:r>
      <w:r w:rsidRPr="00EB551B">
        <w:rPr>
          <w:rFonts w:ascii="ＭＳ Ｐ明朝" w:eastAsia="ＭＳ Ｐ明朝" w:hAnsi="ＭＳ Ｐ明朝"/>
          <w:kern w:val="0"/>
          <w:sz w:val="24"/>
        </w:rPr>
        <w:t>17:00-19:00</w:t>
      </w:r>
      <w:r w:rsidRPr="00EB551B">
        <w:rPr>
          <w:rFonts w:ascii="ＭＳ Ｐ明朝" w:eastAsia="ＭＳ Ｐ明朝" w:hAnsi="ＭＳ Ｐ明朝" w:hint="eastAsia"/>
          <w:kern w:val="0"/>
          <w:sz w:val="24"/>
        </w:rPr>
        <w:t xml:space="preserve">　工学部</w:t>
      </w:r>
      <w:r w:rsidRPr="00EB551B">
        <w:rPr>
          <w:rFonts w:ascii="ＭＳ Ｐ明朝" w:eastAsia="ＭＳ Ｐ明朝" w:hAnsi="ＭＳ Ｐ明朝"/>
          <w:kern w:val="0"/>
          <w:sz w:val="24"/>
        </w:rPr>
        <w:t>2</w:t>
      </w:r>
      <w:r w:rsidRPr="00EB551B">
        <w:rPr>
          <w:rFonts w:ascii="ＭＳ Ｐ明朝" w:eastAsia="ＭＳ Ｐ明朝" w:hAnsi="ＭＳ Ｐ明朝" w:hint="eastAsia"/>
          <w:kern w:val="0"/>
          <w:sz w:val="24"/>
        </w:rPr>
        <w:t>号館</w:t>
      </w:r>
      <w:r w:rsidRPr="00EB551B">
        <w:rPr>
          <w:rFonts w:ascii="ＭＳ Ｐ明朝" w:eastAsia="ＭＳ Ｐ明朝" w:hAnsi="ＭＳ Ｐ明朝"/>
          <w:kern w:val="0"/>
          <w:sz w:val="24"/>
        </w:rPr>
        <w:t>2</w:t>
      </w:r>
      <w:r w:rsidRPr="00EB551B">
        <w:rPr>
          <w:rFonts w:ascii="ＭＳ Ｐ明朝" w:eastAsia="ＭＳ Ｐ明朝" w:hAnsi="ＭＳ Ｐ明朝" w:hint="eastAsia"/>
          <w:kern w:val="0"/>
          <w:sz w:val="24"/>
        </w:rPr>
        <w:t>階　展示室</w:t>
      </w:r>
    </w:p>
    <w:p w:rsidR="00560750" w:rsidRDefault="006335FC" w:rsidP="002B01D3">
      <w:pPr>
        <w:pStyle w:val="ad"/>
        <w:spacing w:beforeLines="50" w:before="180"/>
        <w:ind w:leftChars="270" w:left="1841" w:hangingChars="531" w:hanging="1274"/>
        <w:rPr>
          <w:rFonts w:ascii="ＭＳ Ｐ明朝" w:eastAsia="ＭＳ Ｐ明朝" w:hAnsi="ＭＳ Ｐ明朝"/>
          <w:sz w:val="24"/>
          <w:szCs w:val="24"/>
        </w:rPr>
      </w:pPr>
      <w:r w:rsidRPr="00B707A2">
        <w:rPr>
          <w:rFonts w:ascii="ＭＳ Ｐ明朝" w:eastAsia="ＭＳ Ｐ明朝" w:hAnsi="ＭＳ Ｐ明朝" w:hint="eastAsia"/>
          <w:sz w:val="24"/>
          <w:szCs w:val="24"/>
        </w:rPr>
        <w:t>３．</w:t>
      </w:r>
      <w:r w:rsidR="00234EA9" w:rsidRPr="00B707A2">
        <w:rPr>
          <w:rFonts w:ascii="ＭＳ Ｐ明朝" w:eastAsia="ＭＳ Ｐ明朝" w:hAnsi="ＭＳ Ｐ明朝" w:hint="eastAsia"/>
          <w:sz w:val="24"/>
          <w:szCs w:val="24"/>
        </w:rPr>
        <w:t>参加費：</w:t>
      </w:r>
      <w:r w:rsidR="00A563CB"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正会員・賛助会員:</w:t>
      </w:r>
      <w:r w:rsidR="00BC2350"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8,000円、学生会員:</w:t>
      </w:r>
      <w:r w:rsidR="00BC2350"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無料（ただし情報交換会は実費</w:t>
      </w:r>
      <w:r w:rsidR="00D467C7" w:rsidRPr="00B707A2">
        <w:rPr>
          <w:rFonts w:ascii="ＭＳ Ｐ明朝" w:eastAsia="ＭＳ Ｐ明朝" w:hAnsi="ＭＳ Ｐ明朝" w:hint="eastAsia"/>
          <w:sz w:val="24"/>
          <w:szCs w:val="24"/>
        </w:rPr>
        <w:t>2,000円</w:t>
      </w:r>
      <w:r w:rsidR="00300904">
        <w:rPr>
          <w:rFonts w:ascii="ＭＳ Ｐ明朝" w:eastAsia="ＭＳ Ｐ明朝" w:hAnsi="ＭＳ Ｐ明朝" w:hint="eastAsia"/>
          <w:sz w:val="24"/>
          <w:szCs w:val="24"/>
        </w:rPr>
        <w:t>とします。</w:t>
      </w:r>
      <w:r w:rsidR="00234EA9" w:rsidRPr="00B707A2">
        <w:rPr>
          <w:rFonts w:ascii="ＭＳ Ｐ明朝" w:eastAsia="ＭＳ Ｐ明朝" w:hAnsi="ＭＳ Ｐ明朝" w:hint="eastAsia"/>
          <w:sz w:val="24"/>
          <w:szCs w:val="24"/>
        </w:rPr>
        <w:t>）</w:t>
      </w:r>
      <w:r w:rsidR="00300904">
        <w:rPr>
          <w:rFonts w:ascii="ＭＳ Ｐ明朝" w:eastAsia="ＭＳ Ｐ明朝" w:hAnsi="ＭＳ Ｐ明朝" w:hint="eastAsia"/>
          <w:sz w:val="24"/>
          <w:szCs w:val="24"/>
        </w:rPr>
        <w:t>、</w:t>
      </w:r>
      <w:r w:rsidR="00234EA9" w:rsidRPr="00B707A2">
        <w:rPr>
          <w:rFonts w:ascii="ＭＳ Ｐ明朝" w:eastAsia="ＭＳ Ｐ明朝" w:hAnsi="ＭＳ Ｐ明朝" w:hint="eastAsia"/>
          <w:sz w:val="24"/>
          <w:szCs w:val="24"/>
        </w:rPr>
        <w:t>非会員：</w:t>
      </w:r>
      <w:r w:rsidR="00BC2350"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11,000</w:t>
      </w:r>
      <w:r w:rsidR="00300904">
        <w:rPr>
          <w:rFonts w:ascii="ＭＳ Ｐ明朝" w:eastAsia="ＭＳ Ｐ明朝" w:hAnsi="ＭＳ Ｐ明朝" w:hint="eastAsia"/>
          <w:sz w:val="24"/>
          <w:szCs w:val="24"/>
        </w:rPr>
        <w:t>円</w:t>
      </w:r>
    </w:p>
    <w:p w:rsidR="00B707A2" w:rsidRDefault="00234EA9" w:rsidP="00560750">
      <w:pPr>
        <w:pStyle w:val="ad"/>
        <w:ind w:leftChars="877" w:left="1842" w:firstLineChars="59" w:firstLine="142"/>
        <w:rPr>
          <w:rFonts w:ascii="ＭＳ Ｐ明朝" w:eastAsia="ＭＳ Ｐ明朝" w:hAnsi="ＭＳ Ｐ明朝"/>
          <w:sz w:val="24"/>
          <w:szCs w:val="24"/>
        </w:rPr>
      </w:pPr>
      <w:r w:rsidRPr="00B707A2">
        <w:rPr>
          <w:rFonts w:ascii="ＭＳ Ｐ明朝" w:eastAsia="ＭＳ Ｐ明朝" w:hAnsi="ＭＳ Ｐ明朝" w:hint="eastAsia"/>
          <w:sz w:val="24"/>
          <w:szCs w:val="24"/>
        </w:rPr>
        <w:t>参加費は『三菱東京UFJ銀行　鎌倉支店(普)1276101先端材料技術協会』に振込料</w:t>
      </w:r>
      <w:r w:rsidR="00633EB3" w:rsidRPr="00B707A2">
        <w:rPr>
          <w:rFonts w:ascii="ＭＳ Ｐ明朝" w:eastAsia="ＭＳ Ｐ明朝" w:hAnsi="ＭＳ Ｐ明朝" w:hint="eastAsia"/>
          <w:sz w:val="24"/>
          <w:szCs w:val="24"/>
        </w:rPr>
        <w:t>金</w:t>
      </w:r>
      <w:r w:rsidRPr="00B707A2">
        <w:rPr>
          <w:rFonts w:ascii="ＭＳ Ｐ明朝" w:eastAsia="ＭＳ Ｐ明朝" w:hAnsi="ＭＳ Ｐ明朝" w:hint="eastAsia"/>
          <w:sz w:val="24"/>
          <w:szCs w:val="24"/>
        </w:rPr>
        <w:t>自己負担でお振込</w:t>
      </w:r>
      <w:r w:rsidR="00737A74" w:rsidRPr="00B707A2">
        <w:rPr>
          <w:rFonts w:ascii="ＭＳ Ｐ明朝" w:eastAsia="ＭＳ Ｐ明朝" w:hAnsi="ＭＳ Ｐ明朝" w:hint="eastAsia"/>
          <w:sz w:val="24"/>
          <w:szCs w:val="24"/>
        </w:rPr>
        <w:t>み</w:t>
      </w:r>
      <w:r w:rsidRPr="00B707A2">
        <w:rPr>
          <w:rFonts w:ascii="ＭＳ Ｐ明朝" w:eastAsia="ＭＳ Ｐ明朝" w:hAnsi="ＭＳ Ｐ明朝" w:hint="eastAsia"/>
          <w:sz w:val="24"/>
          <w:szCs w:val="24"/>
        </w:rPr>
        <w:t>ください。当日会場受付でもお受け致します。</w:t>
      </w:r>
    </w:p>
    <w:p w:rsidR="00234EA9" w:rsidRPr="00B707A2" w:rsidRDefault="00B707A2" w:rsidP="002B01D3">
      <w:pPr>
        <w:pStyle w:val="ad"/>
        <w:spacing w:beforeLines="50" w:before="180"/>
        <w:ind w:leftChars="267" w:left="1840" w:hangingChars="533" w:hanging="1279"/>
        <w:rPr>
          <w:rFonts w:ascii="ＭＳ Ｐ明朝" w:eastAsia="ＭＳ Ｐ明朝" w:hAnsi="ＭＳ Ｐ明朝"/>
          <w:sz w:val="24"/>
          <w:szCs w:val="24"/>
        </w:rPr>
      </w:pPr>
      <w:r w:rsidRPr="00B707A2">
        <w:rPr>
          <w:rFonts w:ascii="ＭＳ Ｐ明朝" w:eastAsia="ＭＳ Ｐ明朝" w:hAnsi="ＭＳ Ｐ明朝" w:hint="eastAsia"/>
          <w:sz w:val="24"/>
          <w:szCs w:val="24"/>
        </w:rPr>
        <w:t>４．</w:t>
      </w:r>
      <w:r w:rsidR="00A563CB" w:rsidRPr="00B707A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B707A2">
        <w:rPr>
          <w:rFonts w:ascii="ＭＳ Ｐ明朝" w:eastAsia="ＭＳ Ｐ明朝" w:hAnsi="ＭＳ Ｐ明朝" w:hint="eastAsia"/>
          <w:sz w:val="24"/>
          <w:szCs w:val="24"/>
        </w:rPr>
        <w:t xml:space="preserve">      　</w:t>
      </w:r>
    </w:p>
    <w:p w:rsidR="000425B8" w:rsidRPr="00B707A2" w:rsidRDefault="000425B8" w:rsidP="00560750">
      <w:pPr>
        <w:pStyle w:val="ad"/>
        <w:ind w:leftChars="134" w:left="281" w:firstLineChars="117" w:firstLine="281"/>
        <w:rPr>
          <w:rFonts w:ascii="ＭＳ Ｐ明朝" w:eastAsia="ＭＳ Ｐ明朝" w:hAnsi="ＭＳ Ｐ明朝"/>
          <w:color w:val="000000"/>
          <w:sz w:val="24"/>
          <w:szCs w:val="24"/>
        </w:rPr>
      </w:pPr>
    </w:p>
    <w:p w:rsidR="000425B8" w:rsidRPr="00B707A2" w:rsidRDefault="000425B8" w:rsidP="009E68CD">
      <w:pPr>
        <w:pStyle w:val="ad"/>
        <w:ind w:leftChars="134" w:left="281" w:firstLineChars="217" w:firstLine="521"/>
        <w:rPr>
          <w:rFonts w:ascii="ＭＳ Ｐ明朝" w:eastAsia="ＭＳ Ｐ明朝" w:hAnsi="ＭＳ Ｐ明朝"/>
          <w:sz w:val="24"/>
          <w:szCs w:val="24"/>
        </w:rPr>
      </w:pPr>
      <w:r w:rsidRPr="00B707A2">
        <w:rPr>
          <w:rFonts w:ascii="ＭＳ Ｐ明朝" w:eastAsia="ＭＳ Ｐ明朝" w:hAnsi="ＭＳ Ｐ明朝" w:hint="eastAsia"/>
          <w:sz w:val="24"/>
          <w:szCs w:val="24"/>
        </w:rPr>
        <w:t>定員は80名です</w:t>
      </w:r>
      <w:r w:rsidR="00D467C7" w:rsidRPr="00B707A2">
        <w:rPr>
          <w:rFonts w:ascii="ＭＳ Ｐ明朝" w:eastAsia="ＭＳ Ｐ明朝" w:hAnsi="ＭＳ Ｐ明朝" w:hint="eastAsia"/>
          <w:sz w:val="24"/>
          <w:szCs w:val="24"/>
        </w:rPr>
        <w:t>。</w:t>
      </w:r>
      <w:r w:rsidRPr="00B707A2">
        <w:rPr>
          <w:rFonts w:ascii="ＭＳ Ｐ明朝" w:eastAsia="ＭＳ Ｐ明朝" w:hAnsi="ＭＳ Ｐ明朝" w:hint="eastAsia"/>
          <w:sz w:val="24"/>
          <w:szCs w:val="24"/>
        </w:rPr>
        <w:t>ご確認は下記宛にご連絡下さい。</w:t>
      </w:r>
    </w:p>
    <w:p w:rsidR="000425B8" w:rsidRPr="00B707A2" w:rsidRDefault="000425B8" w:rsidP="00560750">
      <w:pPr>
        <w:pStyle w:val="ad"/>
        <w:ind w:leftChars="134" w:left="281" w:firstLineChars="117" w:firstLine="281"/>
        <w:rPr>
          <w:rFonts w:ascii="ＭＳ Ｐ明朝" w:eastAsia="ＭＳ Ｐ明朝" w:hAnsi="ＭＳ Ｐ明朝"/>
          <w:sz w:val="24"/>
          <w:szCs w:val="24"/>
        </w:rPr>
      </w:pPr>
      <w:r w:rsidRPr="00B707A2">
        <w:rPr>
          <w:rFonts w:ascii="ＭＳ Ｐ明朝" w:eastAsia="ＭＳ Ｐ明朝" w:hAnsi="ＭＳ Ｐ明朝" w:hint="eastAsia"/>
          <w:sz w:val="24"/>
          <w:szCs w:val="24"/>
        </w:rPr>
        <w:t>Tel: 03-5981-9824　Fax：03-5981-9852　E-mail：</w:t>
      </w:r>
      <w:hyperlink r:id="rId8" w:history="1">
        <w:r w:rsidRPr="00B707A2">
          <w:rPr>
            <w:rStyle w:val="a3"/>
            <w:rFonts w:ascii="ＭＳ Ｐ明朝" w:eastAsia="ＭＳ Ｐ明朝" w:hAnsi="ＭＳ Ｐ明朝" w:hint="eastAsia"/>
            <w:sz w:val="24"/>
            <w:szCs w:val="24"/>
          </w:rPr>
          <w:t>g001sentan-mng@ml.gakkai.ne.jp</w:t>
        </w:r>
      </w:hyperlink>
    </w:p>
    <w:p w:rsidR="000425B8" w:rsidRPr="00B707A2" w:rsidRDefault="000425B8" w:rsidP="00560750">
      <w:pPr>
        <w:pStyle w:val="ad"/>
        <w:ind w:leftChars="134" w:left="281" w:firstLineChars="117" w:firstLine="281"/>
        <w:rPr>
          <w:rFonts w:ascii="ＭＳ Ｐ明朝" w:eastAsia="ＭＳ Ｐ明朝" w:hAnsi="ＭＳ Ｐ明朝"/>
          <w:sz w:val="24"/>
          <w:szCs w:val="24"/>
        </w:rPr>
      </w:pPr>
      <w:r w:rsidRPr="00B707A2">
        <w:rPr>
          <w:rFonts w:ascii="ＭＳ Ｐ明朝" w:eastAsia="ＭＳ Ｐ明朝" w:hAnsi="ＭＳ Ｐ明朝" w:hint="eastAsia"/>
          <w:sz w:val="24"/>
          <w:szCs w:val="24"/>
        </w:rPr>
        <w:t>宛先：先端材料技術協会事務局</w:t>
      </w:r>
    </w:p>
    <w:p w:rsidR="000425B8" w:rsidRPr="00855C82" w:rsidRDefault="000425B8" w:rsidP="00560750">
      <w:pPr>
        <w:pStyle w:val="ad"/>
        <w:ind w:leftChars="134" w:left="281" w:firstLineChars="117" w:firstLine="281"/>
        <w:jc w:val="right"/>
        <w:rPr>
          <w:rFonts w:ascii="ＭＳ Ｐ明朝" w:eastAsia="ＭＳ Ｐ明朝" w:hAnsi="ＭＳ Ｐ明朝"/>
          <w:sz w:val="24"/>
          <w:szCs w:val="24"/>
        </w:rPr>
      </w:pPr>
    </w:p>
    <w:p w:rsidR="00AA5E40" w:rsidRDefault="00AA5E40" w:rsidP="00560750">
      <w:pPr>
        <w:ind w:leftChars="134" w:left="281" w:firstLineChars="117" w:firstLine="281"/>
        <w:rPr>
          <w:rFonts w:ascii="ＭＳ Ｐ明朝" w:eastAsia="ＭＳ Ｐ明朝" w:hAnsi="ＭＳ Ｐ明朝"/>
          <w:sz w:val="24"/>
        </w:rPr>
      </w:pPr>
      <w:r>
        <w:rPr>
          <w:rFonts w:ascii="ＭＳ Ｐ明朝" w:eastAsia="ＭＳ Ｐ明朝" w:hAnsi="ＭＳ Ｐ明朝"/>
          <w:sz w:val="24"/>
        </w:rPr>
        <w:br w:type="page"/>
      </w:r>
    </w:p>
    <w:p w:rsidR="00CF52BD" w:rsidRDefault="00CF52BD" w:rsidP="00560750">
      <w:pPr>
        <w:ind w:leftChars="134" w:left="281" w:firstLineChars="117" w:firstLine="281"/>
        <w:rPr>
          <w:rFonts w:ascii="ＭＳ Ｐ明朝" w:eastAsia="ＭＳ Ｐ明朝" w:hAnsi="ＭＳ Ｐ明朝"/>
          <w:sz w:val="24"/>
        </w:rPr>
      </w:pPr>
    </w:p>
    <w:p w:rsidR="00CF52BD" w:rsidRPr="00356882" w:rsidRDefault="00CF52BD" w:rsidP="00CF52BD">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rsidR="00CF52BD" w:rsidRPr="00662392" w:rsidRDefault="00CF52BD" w:rsidP="002B01D3">
      <w:pPr>
        <w:pStyle w:val="HTML"/>
        <w:tabs>
          <w:tab w:val="clear" w:pos="1832"/>
        </w:tabs>
        <w:spacing w:beforeLines="50" w:before="180" w:afterLines="50" w:after="180"/>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13：00～13：05　　　開会挨拶　</w:t>
      </w:r>
      <w:r w:rsidR="00662392">
        <w:rPr>
          <w:rFonts w:ascii="ＭＳ Ｐ明朝" w:eastAsia="ＭＳ Ｐ明朝" w:hAnsi="ＭＳ Ｐ明朝" w:hint="eastAsia"/>
          <w:sz w:val="22"/>
          <w:szCs w:val="22"/>
        </w:rPr>
        <w:t xml:space="preserve">　　　　　　　　　　　　　　　</w:t>
      </w:r>
      <w:r w:rsidRPr="00662392">
        <w:rPr>
          <w:rFonts w:ascii="ＭＳ Ｐ明朝" w:eastAsia="ＭＳ Ｐ明朝" w:hAnsi="ＭＳ Ｐ明朝" w:hint="eastAsia"/>
          <w:sz w:val="22"/>
          <w:szCs w:val="22"/>
        </w:rPr>
        <w:t>先端材料技術協会　例会委員長　　　　宇都宮　真</w:t>
      </w:r>
    </w:p>
    <w:p w:rsidR="007A7381" w:rsidRPr="00662392" w:rsidRDefault="00CF52BD" w:rsidP="002B01D3">
      <w:pPr>
        <w:spacing w:afterLines="50" w:after="180"/>
        <w:rPr>
          <w:rFonts w:ascii="ＭＳ Ｐ明朝" w:eastAsia="ＭＳ Ｐ明朝" w:hAnsi="ＭＳ Ｐ明朝"/>
          <w:sz w:val="22"/>
          <w:szCs w:val="22"/>
        </w:rPr>
      </w:pPr>
      <w:r w:rsidRPr="00662392">
        <w:rPr>
          <w:rFonts w:ascii="ＭＳ Ｐ明朝" w:eastAsia="ＭＳ Ｐ明朝" w:hAnsi="ＭＳ Ｐ明朝" w:hint="eastAsia"/>
          <w:sz w:val="22"/>
          <w:szCs w:val="22"/>
        </w:rPr>
        <w:t>13：05～13:55</w:t>
      </w:r>
      <w:r w:rsidR="005437C9" w:rsidRPr="00662392">
        <w:rPr>
          <w:rFonts w:ascii="ＭＳ Ｐ明朝" w:eastAsia="ＭＳ Ｐ明朝" w:hAnsi="ＭＳ Ｐ明朝" w:hint="eastAsia"/>
          <w:sz w:val="22"/>
          <w:szCs w:val="22"/>
        </w:rPr>
        <w:t xml:space="preserve">　　　</w:t>
      </w:r>
      <w:r w:rsidR="007A7381" w:rsidRPr="00662392">
        <w:rPr>
          <w:rFonts w:ascii="ＭＳ Ｐ明朝" w:eastAsia="ＭＳ Ｐ明朝" w:hAnsi="ＭＳ Ｐ明朝" w:hint="eastAsia"/>
          <w:sz w:val="22"/>
          <w:szCs w:val="22"/>
        </w:rPr>
        <w:t>「宇宙エレベーター実現に向けた宇宙テザー技術の開発と課題」</w:t>
      </w:r>
    </w:p>
    <w:p w:rsidR="007A7381" w:rsidRPr="00662392" w:rsidRDefault="007A7381" w:rsidP="002B01D3">
      <w:pPr>
        <w:spacing w:afterLines="50" w:after="180"/>
        <w:jc w:val="right"/>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　　　　　　　　　　　　　日本大学工学部　学部次長・教授　</w:t>
      </w:r>
      <w:r w:rsidR="00BF49E5" w:rsidRPr="00662392">
        <w:rPr>
          <w:rFonts w:ascii="ＭＳ Ｐ明朝" w:eastAsia="ＭＳ Ｐ明朝" w:hAnsi="ＭＳ Ｐ明朝" w:hint="eastAsia"/>
          <w:sz w:val="22"/>
          <w:szCs w:val="22"/>
        </w:rPr>
        <w:t xml:space="preserve">　</w:t>
      </w:r>
      <w:r w:rsidRPr="00662392">
        <w:rPr>
          <w:rFonts w:ascii="ＭＳ Ｐ明朝" w:eastAsia="ＭＳ Ｐ明朝" w:hAnsi="ＭＳ Ｐ明朝" w:hint="eastAsia"/>
          <w:sz w:val="22"/>
          <w:szCs w:val="22"/>
        </w:rPr>
        <w:t>青木義男</w:t>
      </w:r>
    </w:p>
    <w:p w:rsidR="007A7381" w:rsidRPr="00662392" w:rsidRDefault="007A7381" w:rsidP="002B01D3">
      <w:pPr>
        <w:spacing w:afterLines="50" w:after="180"/>
        <w:ind w:leftChars="742" w:left="1558" w:firstLineChars="67" w:firstLine="147"/>
        <w:rPr>
          <w:rFonts w:ascii="ＭＳ Ｐ明朝" w:eastAsia="ＭＳ Ｐ明朝" w:hAnsi="ＭＳ Ｐ明朝"/>
          <w:sz w:val="22"/>
          <w:szCs w:val="22"/>
        </w:rPr>
      </w:pPr>
      <w:r w:rsidRPr="00662392">
        <w:rPr>
          <w:rFonts w:ascii="ＭＳ Ｐ明朝" w:eastAsia="ＭＳ Ｐ明朝" w:hAnsi="ＭＳ Ｐ明朝" w:hint="eastAsia"/>
          <w:sz w:val="22"/>
          <w:szCs w:val="22"/>
        </w:rPr>
        <w:t>宇宙エレベーター実現には多くの課題があり、その中でも宇宙テザー技術は最も重要で</w:t>
      </w:r>
      <w:r w:rsidR="005437C9" w:rsidRPr="00662392">
        <w:rPr>
          <w:rFonts w:ascii="ＭＳ Ｐ明朝" w:eastAsia="ＭＳ Ｐ明朝" w:hAnsi="ＭＳ Ｐ明朝" w:hint="eastAsia"/>
          <w:sz w:val="22"/>
          <w:szCs w:val="22"/>
        </w:rPr>
        <w:t>ある</w:t>
      </w:r>
      <w:r w:rsidRPr="00662392">
        <w:rPr>
          <w:rFonts w:ascii="ＭＳ Ｐ明朝" w:eastAsia="ＭＳ Ｐ明朝" w:hAnsi="ＭＳ Ｐ明朝" w:hint="eastAsia"/>
          <w:sz w:val="22"/>
          <w:szCs w:val="22"/>
        </w:rPr>
        <w:t>。本講演では、宇宙テザー技術の様々な応用、宇宙エレベーター実現のための要素技術と宇宙空間で実施予定の超小型衛星を利用した宇宙エレベーター実験、そしてCFRPテザーの可能性について解説</w:t>
      </w:r>
      <w:r w:rsidR="005437C9" w:rsidRPr="00662392">
        <w:rPr>
          <w:rFonts w:ascii="ＭＳ Ｐ明朝" w:eastAsia="ＭＳ Ｐ明朝" w:hAnsi="ＭＳ Ｐ明朝" w:hint="eastAsia"/>
          <w:sz w:val="22"/>
          <w:szCs w:val="22"/>
        </w:rPr>
        <w:t>する</w:t>
      </w:r>
      <w:r w:rsidRPr="00662392">
        <w:rPr>
          <w:rFonts w:ascii="ＭＳ Ｐ明朝" w:eastAsia="ＭＳ Ｐ明朝" w:hAnsi="ＭＳ Ｐ明朝" w:hint="eastAsia"/>
          <w:sz w:val="22"/>
          <w:szCs w:val="22"/>
        </w:rPr>
        <w:t>。</w:t>
      </w:r>
    </w:p>
    <w:p w:rsidR="007A7381" w:rsidRPr="00662392" w:rsidRDefault="00CF52BD" w:rsidP="002B01D3">
      <w:pPr>
        <w:pStyle w:val="Web"/>
        <w:spacing w:before="0" w:beforeAutospacing="0" w:afterLines="50" w:after="180" w:afterAutospacing="0"/>
        <w:rPr>
          <w:rFonts w:ascii="ＭＳ Ｐ明朝" w:eastAsia="ＭＳ Ｐ明朝" w:hAnsi="ＭＳ Ｐ明朝"/>
          <w:sz w:val="22"/>
          <w:szCs w:val="22"/>
        </w:rPr>
      </w:pPr>
      <w:r w:rsidRPr="00662392">
        <w:rPr>
          <w:rFonts w:ascii="ＭＳ Ｐ明朝" w:eastAsia="ＭＳ Ｐ明朝" w:hAnsi="ＭＳ Ｐ明朝" w:hint="eastAsia"/>
          <w:sz w:val="22"/>
          <w:szCs w:val="22"/>
        </w:rPr>
        <w:t>13：55～14：45</w:t>
      </w:r>
      <w:r w:rsidR="005437C9" w:rsidRPr="00662392">
        <w:rPr>
          <w:rFonts w:ascii="ＭＳ Ｐ明朝" w:eastAsia="ＭＳ Ｐ明朝" w:hAnsi="ＭＳ Ｐ明朝" w:hint="eastAsia"/>
          <w:sz w:val="22"/>
          <w:szCs w:val="22"/>
        </w:rPr>
        <w:t xml:space="preserve">　　</w:t>
      </w:r>
      <w:r w:rsidR="007A7381" w:rsidRPr="00662392">
        <w:rPr>
          <w:rFonts w:ascii="ＭＳ Ｐ明朝" w:eastAsia="ＭＳ Ｐ明朝" w:hAnsi="ＭＳ Ｐ明朝" w:hint="eastAsia"/>
          <w:sz w:val="22"/>
          <w:szCs w:val="22"/>
        </w:rPr>
        <w:t>「</w:t>
      </w:r>
      <w:r w:rsidR="007A7381" w:rsidRPr="00662392">
        <w:rPr>
          <w:rFonts w:ascii="ＭＳ Ｐ明朝" w:eastAsia="ＭＳ Ｐ明朝" w:hAnsi="ＭＳ Ｐ明朝"/>
          <w:sz w:val="22"/>
          <w:szCs w:val="22"/>
        </w:rPr>
        <w:t>CFRP</w:t>
      </w:r>
      <w:r w:rsidR="007A7381" w:rsidRPr="00662392">
        <w:rPr>
          <w:rFonts w:ascii="ＭＳ Ｐ明朝" w:eastAsia="ＭＳ Ｐ明朝" w:hAnsi="ＭＳ Ｐ明朝" w:hint="eastAsia"/>
          <w:sz w:val="22"/>
          <w:szCs w:val="22"/>
        </w:rPr>
        <w:t>構造修理の昨今」</w:t>
      </w:r>
    </w:p>
    <w:p w:rsidR="007A7381" w:rsidRPr="00662392" w:rsidRDefault="007A7381" w:rsidP="002B01D3">
      <w:pPr>
        <w:pStyle w:val="Web"/>
        <w:spacing w:before="0" w:beforeAutospacing="0" w:afterLines="50" w:after="180" w:afterAutospacing="0"/>
        <w:jc w:val="right"/>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株式会社羽生田鉄工所　技術顧問　</w:t>
      </w:r>
      <w:r w:rsidR="00BF49E5" w:rsidRPr="00662392">
        <w:rPr>
          <w:rFonts w:ascii="ＭＳ Ｐ明朝" w:eastAsia="ＭＳ Ｐ明朝" w:hAnsi="ＭＳ Ｐ明朝" w:hint="eastAsia"/>
          <w:sz w:val="22"/>
          <w:szCs w:val="22"/>
        </w:rPr>
        <w:t xml:space="preserve">　</w:t>
      </w:r>
      <w:r w:rsidRPr="00662392">
        <w:rPr>
          <w:rFonts w:ascii="ＭＳ Ｐ明朝" w:eastAsia="ＭＳ Ｐ明朝" w:hAnsi="ＭＳ Ｐ明朝" w:hint="eastAsia"/>
          <w:sz w:val="22"/>
          <w:szCs w:val="22"/>
        </w:rPr>
        <w:t>小塩國司</w:t>
      </w:r>
    </w:p>
    <w:p w:rsidR="007A7381" w:rsidRPr="00662392" w:rsidRDefault="007A7381" w:rsidP="002B01D3">
      <w:pPr>
        <w:pStyle w:val="Web"/>
        <w:spacing w:before="0" w:beforeAutospacing="0" w:afterLines="50" w:after="180" w:afterAutospacing="0"/>
        <w:ind w:leftChars="742" w:left="1558" w:firstLineChars="67" w:firstLine="147"/>
        <w:rPr>
          <w:rFonts w:ascii="ＭＳ Ｐ明朝" w:eastAsia="ＭＳ Ｐ明朝" w:hAnsi="ＭＳ Ｐ明朝"/>
          <w:sz w:val="22"/>
          <w:szCs w:val="22"/>
        </w:rPr>
      </w:pPr>
      <w:r w:rsidRPr="00662392">
        <w:rPr>
          <w:rFonts w:ascii="ＭＳ Ｐ明朝" w:eastAsia="ＭＳ Ｐ明朝" w:hAnsi="ＭＳ Ｐ明朝"/>
          <w:sz w:val="22"/>
          <w:szCs w:val="22"/>
        </w:rPr>
        <w:t>F15J</w:t>
      </w:r>
      <w:r w:rsidRPr="00662392">
        <w:rPr>
          <w:rFonts w:ascii="ＭＳ Ｐ明朝" w:eastAsia="ＭＳ Ｐ明朝" w:hAnsi="ＭＳ Ｐ明朝" w:hint="eastAsia"/>
          <w:sz w:val="22"/>
          <w:szCs w:val="22"/>
        </w:rPr>
        <w:t>のパッチ修理法（</w:t>
      </w:r>
      <w:r w:rsidRPr="00662392">
        <w:rPr>
          <w:rFonts w:ascii="ＭＳ Ｐ明朝" w:eastAsia="ＭＳ Ｐ明朝" w:hAnsi="ＭＳ Ｐ明朝"/>
          <w:sz w:val="22"/>
          <w:szCs w:val="22"/>
        </w:rPr>
        <w:t>1980</w:t>
      </w:r>
      <w:r w:rsidRPr="00662392">
        <w:rPr>
          <w:rFonts w:ascii="ＭＳ Ｐ明朝" w:eastAsia="ＭＳ Ｐ明朝" w:hAnsi="ＭＳ Ｐ明朝" w:hint="eastAsia"/>
          <w:sz w:val="22"/>
          <w:szCs w:val="22"/>
        </w:rPr>
        <w:t>年～現在）と、</w:t>
      </w:r>
      <w:r w:rsidRPr="00662392">
        <w:rPr>
          <w:rFonts w:ascii="ＭＳ Ｐ明朝" w:eastAsia="ＭＳ Ｐ明朝" w:hAnsi="ＭＳ Ｐ明朝"/>
          <w:sz w:val="22"/>
          <w:szCs w:val="22"/>
        </w:rPr>
        <w:t>B787</w:t>
      </w:r>
      <w:r w:rsidRPr="00662392">
        <w:rPr>
          <w:rFonts w:ascii="ＭＳ Ｐ明朝" w:eastAsia="ＭＳ Ｐ明朝" w:hAnsi="ＭＳ Ｐ明朝" w:hint="eastAsia"/>
          <w:sz w:val="22"/>
          <w:szCs w:val="22"/>
        </w:rPr>
        <w:t>のスカーフパッチ修理法（</w:t>
      </w:r>
      <w:r w:rsidRPr="00662392">
        <w:rPr>
          <w:rFonts w:ascii="ＭＳ Ｐ明朝" w:eastAsia="ＭＳ Ｐ明朝" w:hAnsi="ＭＳ Ｐ明朝"/>
          <w:sz w:val="22"/>
          <w:szCs w:val="22"/>
        </w:rPr>
        <w:t>2010</w:t>
      </w:r>
      <w:r w:rsidRPr="00662392">
        <w:rPr>
          <w:rFonts w:ascii="ＭＳ Ｐ明朝" w:eastAsia="ＭＳ Ｐ明朝" w:hAnsi="ＭＳ Ｐ明朝" w:hint="eastAsia"/>
          <w:sz w:val="22"/>
          <w:szCs w:val="22"/>
        </w:rPr>
        <w:t>年～現在）とを比較紹介して、修理技術の進展を解説すると共に、昨今の</w:t>
      </w:r>
      <w:r w:rsidRPr="00662392">
        <w:rPr>
          <w:rFonts w:ascii="ＭＳ Ｐ明朝" w:eastAsia="ＭＳ Ｐ明朝" w:hAnsi="ＭＳ Ｐ明朝"/>
          <w:sz w:val="22"/>
          <w:szCs w:val="22"/>
        </w:rPr>
        <w:t>CFRP</w:t>
      </w:r>
      <w:r w:rsidRPr="00662392">
        <w:rPr>
          <w:rFonts w:ascii="ＭＳ Ｐ明朝" w:eastAsia="ＭＳ Ｐ明朝" w:hAnsi="ＭＳ Ｐ明朝" w:hint="eastAsia"/>
          <w:sz w:val="22"/>
          <w:szCs w:val="22"/>
        </w:rPr>
        <w:t>急増に備えて解決すべき課題と展望を述べる。</w:t>
      </w:r>
    </w:p>
    <w:p w:rsidR="00CF52BD" w:rsidRPr="00662392" w:rsidRDefault="00CF52BD" w:rsidP="002B01D3">
      <w:pPr>
        <w:pStyle w:val="ad"/>
        <w:spacing w:beforeLines="50" w:before="180" w:afterLines="50" w:after="180"/>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14：45～15：00　　　　</w:t>
      </w:r>
      <w:r w:rsidR="00BF49E5" w:rsidRPr="00662392">
        <w:rPr>
          <w:rFonts w:ascii="ＭＳ Ｐ明朝" w:eastAsia="ＭＳ Ｐ明朝" w:hAnsi="ＭＳ Ｐ明朝" w:hint="eastAsia"/>
          <w:sz w:val="22"/>
          <w:szCs w:val="22"/>
        </w:rPr>
        <w:t>＜</w:t>
      </w:r>
      <w:r w:rsidRPr="00662392">
        <w:rPr>
          <w:rFonts w:ascii="ＭＳ Ｐ明朝" w:eastAsia="ＭＳ Ｐ明朝" w:hAnsi="ＭＳ Ｐ明朝" w:hint="eastAsia"/>
          <w:sz w:val="22"/>
          <w:szCs w:val="22"/>
        </w:rPr>
        <w:t>休</w:t>
      </w:r>
      <w:r w:rsidR="00BF49E5" w:rsidRPr="00662392">
        <w:rPr>
          <w:rFonts w:ascii="ＭＳ Ｐ明朝" w:eastAsia="ＭＳ Ｐ明朝" w:hAnsi="ＭＳ Ｐ明朝" w:hint="eastAsia"/>
          <w:sz w:val="22"/>
          <w:szCs w:val="22"/>
        </w:rPr>
        <w:t xml:space="preserve">　</w:t>
      </w:r>
      <w:r w:rsidRPr="00662392">
        <w:rPr>
          <w:rFonts w:ascii="ＭＳ Ｐ明朝" w:eastAsia="ＭＳ Ｐ明朝" w:hAnsi="ＭＳ Ｐ明朝" w:hint="eastAsia"/>
          <w:sz w:val="22"/>
          <w:szCs w:val="22"/>
        </w:rPr>
        <w:t>憩</w:t>
      </w:r>
      <w:r w:rsidR="00BF49E5" w:rsidRPr="00662392">
        <w:rPr>
          <w:rFonts w:ascii="ＭＳ Ｐ明朝" w:eastAsia="ＭＳ Ｐ明朝" w:hAnsi="ＭＳ Ｐ明朝" w:hint="eastAsia"/>
          <w:sz w:val="22"/>
          <w:szCs w:val="22"/>
        </w:rPr>
        <w:t>＞</w:t>
      </w:r>
    </w:p>
    <w:p w:rsidR="007A7381" w:rsidRPr="00662392" w:rsidRDefault="00CF52BD" w:rsidP="002B01D3">
      <w:pPr>
        <w:pStyle w:val="companyname"/>
        <w:shd w:val="clear" w:color="auto" w:fill="FFFFFF"/>
        <w:spacing w:before="0" w:beforeAutospacing="0" w:afterLines="50" w:after="180" w:afterAutospacing="0"/>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15：00～15：30　　</w:t>
      </w:r>
      <w:r w:rsidR="007A7381" w:rsidRPr="00662392">
        <w:rPr>
          <w:rFonts w:ascii="ＭＳ Ｐ明朝" w:eastAsia="ＭＳ Ｐ明朝" w:hAnsi="ＭＳ Ｐ明朝" w:hint="eastAsia"/>
          <w:sz w:val="22"/>
          <w:szCs w:val="22"/>
        </w:rPr>
        <w:t>「高配向成形（ファイバー　to　コンポジット成形）の開発およびその特性」</w:t>
      </w:r>
    </w:p>
    <w:p w:rsidR="00CF52BD" w:rsidRPr="00662392" w:rsidRDefault="00CF52BD" w:rsidP="002B01D3">
      <w:pPr>
        <w:pStyle w:val="ad"/>
        <w:spacing w:afterLines="50" w:after="180"/>
        <w:ind w:firstLineChars="100" w:firstLine="220"/>
        <w:jc w:val="right"/>
        <w:rPr>
          <w:rFonts w:ascii="ＭＳ Ｐ明朝" w:eastAsia="ＭＳ Ｐ明朝" w:hAnsi="ＭＳ Ｐ明朝"/>
          <w:sz w:val="22"/>
          <w:szCs w:val="22"/>
        </w:rPr>
      </w:pPr>
      <w:r w:rsidRPr="00662392">
        <w:rPr>
          <w:rFonts w:ascii="ＭＳ Ｐ明朝" w:eastAsia="ＭＳ Ｐ明朝" w:hAnsi="ＭＳ Ｐ明朝" w:hint="eastAsia"/>
          <w:sz w:val="22"/>
          <w:szCs w:val="22"/>
        </w:rPr>
        <w:t>株式会社ＡＤＥＫＡ</w:t>
      </w:r>
      <w:r w:rsidR="00BF49E5" w:rsidRPr="00662392">
        <w:rPr>
          <w:rFonts w:ascii="ＭＳ Ｐ明朝" w:eastAsia="ＭＳ Ｐ明朝" w:hAnsi="ＭＳ Ｐ明朝" w:hint="eastAsia"/>
          <w:sz w:val="22"/>
          <w:szCs w:val="22"/>
        </w:rPr>
        <w:t xml:space="preserve">　</w:t>
      </w:r>
      <w:r w:rsidR="007A7381" w:rsidRPr="00662392">
        <w:rPr>
          <w:rFonts w:ascii="ＭＳ Ｐ明朝" w:eastAsia="ＭＳ Ｐ明朝" w:hAnsi="ＭＳ Ｐ明朝" w:hint="eastAsia"/>
          <w:sz w:val="22"/>
          <w:szCs w:val="22"/>
        </w:rPr>
        <w:t>研究開発本部</w:t>
      </w:r>
      <w:r w:rsidRPr="00662392">
        <w:rPr>
          <w:rFonts w:ascii="ＭＳ Ｐ明朝" w:eastAsia="ＭＳ Ｐ明朝" w:hAnsi="ＭＳ Ｐ明朝" w:hint="eastAsia"/>
          <w:sz w:val="22"/>
          <w:szCs w:val="22"/>
        </w:rPr>
        <w:t>機能高分子開発研究所　主席研究員　　　藤田 直博</w:t>
      </w:r>
    </w:p>
    <w:p w:rsidR="00CF52BD" w:rsidRPr="00662392" w:rsidRDefault="00CF52BD" w:rsidP="002B01D3">
      <w:pPr>
        <w:pStyle w:val="ad"/>
        <w:spacing w:afterLines="50" w:after="180"/>
        <w:ind w:leftChars="742" w:left="1558" w:firstLineChars="67" w:firstLine="147"/>
        <w:rPr>
          <w:rFonts w:ascii="ＭＳ Ｐ明朝" w:eastAsia="ＭＳ Ｐ明朝" w:hAnsi="ＭＳ Ｐ明朝"/>
          <w:sz w:val="22"/>
          <w:szCs w:val="22"/>
        </w:rPr>
      </w:pPr>
      <w:r w:rsidRPr="00662392">
        <w:rPr>
          <w:rFonts w:ascii="ＭＳ Ｐ明朝" w:eastAsia="ＭＳ Ｐ明朝" w:hAnsi="ＭＳ Ｐ明朝" w:hint="eastAsia"/>
          <w:sz w:val="22"/>
          <w:szCs w:val="22"/>
        </w:rPr>
        <w:t>近年の適用範囲の拡大に伴いFRP 成形部品にはさらなる長寿命化や軽量化が求められて いるが、その解決策の一つとして FRP の強度向上があげられる。今回、赤外線で速硬化する特殊エポキシ樹脂材料を用い、繊維を高配向状態でオープンモールド型に直接積層する高配向成形（ファイバー　to　コンポジット成形）を開発、その成形技術及び得られた高強度FRPについて紹介する。</w:t>
      </w:r>
    </w:p>
    <w:p w:rsidR="00CF52BD" w:rsidRPr="00662392" w:rsidRDefault="00CF52BD" w:rsidP="002B01D3">
      <w:pPr>
        <w:spacing w:afterLines="50" w:after="180"/>
        <w:rPr>
          <w:rFonts w:ascii="ＭＳ Ｐ明朝" w:eastAsia="ＭＳ Ｐ明朝" w:hAnsi="ＭＳ Ｐ明朝"/>
          <w:sz w:val="22"/>
          <w:szCs w:val="22"/>
        </w:rPr>
      </w:pPr>
      <w:r w:rsidRPr="00662392">
        <w:rPr>
          <w:rFonts w:ascii="ＭＳ Ｐ明朝" w:eastAsia="ＭＳ Ｐ明朝" w:hAnsi="ＭＳ Ｐ明朝" w:hint="eastAsia"/>
          <w:sz w:val="22"/>
          <w:szCs w:val="22"/>
        </w:rPr>
        <w:t>15：30～16：00</w:t>
      </w:r>
      <w:r w:rsidR="00BF49E5" w:rsidRPr="00662392">
        <w:rPr>
          <w:rFonts w:ascii="ＭＳ Ｐ明朝" w:eastAsia="ＭＳ Ｐ明朝" w:hAnsi="ＭＳ Ｐ明朝" w:hint="eastAsia"/>
          <w:sz w:val="22"/>
          <w:szCs w:val="22"/>
        </w:rPr>
        <w:t xml:space="preserve">　</w:t>
      </w:r>
      <w:r w:rsidR="007A7381" w:rsidRPr="00662392">
        <w:rPr>
          <w:rFonts w:ascii="ＭＳ Ｐ明朝" w:eastAsia="ＭＳ Ｐ明朝" w:hAnsi="ＭＳ Ｐ明朝" w:hint="eastAsia"/>
          <w:sz w:val="22"/>
          <w:szCs w:val="22"/>
        </w:rPr>
        <w:t xml:space="preserve">　</w:t>
      </w:r>
      <w:r w:rsidR="00BF49E5" w:rsidRPr="00662392">
        <w:rPr>
          <w:rFonts w:ascii="ＭＳ Ｐ明朝" w:eastAsia="ＭＳ Ｐ明朝" w:hAnsi="ＭＳ Ｐ明朝" w:hint="eastAsia"/>
          <w:sz w:val="22"/>
          <w:szCs w:val="22"/>
        </w:rPr>
        <w:t>「</w:t>
      </w:r>
      <w:r w:rsidR="007A7381" w:rsidRPr="00662392">
        <w:rPr>
          <w:rFonts w:ascii="ＭＳ Ｐ明朝" w:eastAsia="ＭＳ Ｐ明朝" w:hAnsi="ＭＳ Ｐ明朝" w:hint="eastAsia"/>
          <w:sz w:val="22"/>
          <w:szCs w:val="22"/>
        </w:rPr>
        <w:t>サーボ駆動式スクリュープレスによるPA6樹脂CFRTPの高速深絞り成形</w:t>
      </w:r>
      <w:r w:rsidR="00BF49E5" w:rsidRPr="00662392">
        <w:rPr>
          <w:rFonts w:ascii="ＭＳ Ｐ明朝" w:eastAsia="ＭＳ Ｐ明朝" w:hAnsi="ＭＳ Ｐ明朝" w:hint="eastAsia"/>
          <w:sz w:val="22"/>
          <w:szCs w:val="22"/>
        </w:rPr>
        <w:t>」</w:t>
      </w:r>
      <w:r w:rsidR="007A7381" w:rsidRPr="00662392">
        <w:rPr>
          <w:rFonts w:ascii="ＭＳ Ｐ明朝" w:eastAsia="ＭＳ Ｐ明朝" w:hAnsi="ＭＳ Ｐ明朝" w:hint="eastAsia"/>
          <w:sz w:val="22"/>
          <w:szCs w:val="22"/>
        </w:rPr>
        <w:t xml:space="preserve">　</w:t>
      </w:r>
    </w:p>
    <w:p w:rsidR="00CF52BD" w:rsidRPr="00662392" w:rsidRDefault="00CF52BD" w:rsidP="002B01D3">
      <w:pPr>
        <w:spacing w:afterLines="50" w:after="180"/>
        <w:jc w:val="right"/>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　　</w:t>
      </w:r>
      <w:r w:rsidR="007A7381" w:rsidRPr="00662392">
        <w:rPr>
          <w:rFonts w:ascii="ＭＳ Ｐ明朝" w:eastAsia="ＭＳ Ｐ明朝" w:hAnsi="ＭＳ Ｐ明朝" w:hint="eastAsia"/>
          <w:sz w:val="22"/>
          <w:szCs w:val="22"/>
        </w:rPr>
        <w:t xml:space="preserve">榎本機工（株）　技術コンサルタント　　</w:t>
      </w:r>
      <w:r w:rsidRPr="00662392">
        <w:rPr>
          <w:rFonts w:ascii="ＭＳ Ｐ明朝" w:eastAsia="ＭＳ Ｐ明朝" w:hAnsi="ＭＳ Ｐ明朝" w:hint="eastAsia"/>
          <w:sz w:val="22"/>
          <w:szCs w:val="22"/>
        </w:rPr>
        <w:t>五十川</w:t>
      </w:r>
      <w:r w:rsidR="00BF49E5" w:rsidRPr="00662392">
        <w:rPr>
          <w:rFonts w:ascii="ＭＳ Ｐ明朝" w:eastAsia="ＭＳ Ｐ明朝" w:hAnsi="ＭＳ Ｐ明朝" w:hint="eastAsia"/>
          <w:sz w:val="22"/>
          <w:szCs w:val="22"/>
        </w:rPr>
        <w:t xml:space="preserve">　</w:t>
      </w:r>
      <w:r w:rsidRPr="00662392">
        <w:rPr>
          <w:rFonts w:ascii="ＭＳ Ｐ明朝" w:eastAsia="ＭＳ Ｐ明朝" w:hAnsi="ＭＳ Ｐ明朝" w:hint="eastAsia"/>
          <w:sz w:val="22"/>
          <w:szCs w:val="22"/>
        </w:rPr>
        <w:t>幸宏</w:t>
      </w:r>
    </w:p>
    <w:p w:rsidR="00CF52BD" w:rsidRPr="00662392" w:rsidRDefault="00CF52BD" w:rsidP="002B01D3">
      <w:pPr>
        <w:spacing w:afterLines="50" w:after="180"/>
        <w:ind w:leftChars="742" w:left="1558" w:firstLineChars="67" w:firstLine="147"/>
        <w:rPr>
          <w:rFonts w:ascii="ＭＳ Ｐ明朝" w:eastAsia="ＭＳ Ｐ明朝" w:hAnsi="ＭＳ Ｐ明朝"/>
          <w:sz w:val="22"/>
          <w:szCs w:val="22"/>
        </w:rPr>
      </w:pPr>
      <w:r w:rsidRPr="00662392">
        <w:rPr>
          <w:rFonts w:ascii="ＭＳ Ｐ明朝" w:eastAsia="ＭＳ Ｐ明朝" w:hAnsi="ＭＳ Ｐ明朝" w:hint="eastAsia"/>
          <w:sz w:val="22"/>
          <w:szCs w:val="22"/>
        </w:rPr>
        <w:t>PA6樹脂CFRTPシートを溶融点以上に加熱し、5秒で深絞り金型のしわ抑え面上に搬送・静置し、半球面形状の雌型をサーボ駆動式スクリュープレスで高速下降させ深絞り成形後、10秒保持して半球面状成形品の取り出しを可能とした。</w:t>
      </w:r>
    </w:p>
    <w:p w:rsidR="00BF49E5" w:rsidRPr="00662392" w:rsidRDefault="00BF49E5" w:rsidP="00CF52BD">
      <w:pPr>
        <w:rPr>
          <w:rFonts w:ascii="ＭＳ Ｐ明朝" w:eastAsia="ＭＳ Ｐ明朝" w:hAnsi="ＭＳ Ｐ明朝"/>
          <w:sz w:val="22"/>
          <w:szCs w:val="22"/>
        </w:rPr>
      </w:pPr>
    </w:p>
    <w:p w:rsidR="00BF49E5" w:rsidRPr="00662392" w:rsidRDefault="00BF49E5" w:rsidP="00CF52BD">
      <w:pPr>
        <w:rPr>
          <w:rFonts w:ascii="ＭＳ Ｐ明朝" w:eastAsia="ＭＳ Ｐ明朝" w:hAnsi="ＭＳ Ｐ明朝"/>
          <w:sz w:val="22"/>
          <w:szCs w:val="22"/>
        </w:rPr>
      </w:pPr>
    </w:p>
    <w:p w:rsidR="00BF49E5" w:rsidRPr="00662392" w:rsidRDefault="00BF49E5" w:rsidP="00CF52BD">
      <w:pPr>
        <w:rPr>
          <w:rFonts w:ascii="ＭＳ Ｐ明朝" w:eastAsia="ＭＳ Ｐ明朝" w:hAnsi="ＭＳ Ｐ明朝"/>
          <w:sz w:val="22"/>
          <w:szCs w:val="22"/>
        </w:rPr>
      </w:pPr>
    </w:p>
    <w:p w:rsidR="00CF52BD" w:rsidRPr="00662392" w:rsidRDefault="007A7381" w:rsidP="002B01D3">
      <w:pPr>
        <w:spacing w:afterLines="50" w:after="180"/>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16：00～16：30　</w:t>
      </w:r>
      <w:r w:rsidR="00BF49E5" w:rsidRPr="00662392">
        <w:rPr>
          <w:rFonts w:ascii="ＭＳ Ｐ明朝" w:eastAsia="ＭＳ Ｐ明朝" w:hAnsi="ＭＳ Ｐ明朝" w:hint="eastAsia"/>
          <w:sz w:val="22"/>
          <w:szCs w:val="22"/>
        </w:rPr>
        <w:t xml:space="preserve">　「</w:t>
      </w:r>
      <w:r w:rsidR="00CF52BD" w:rsidRPr="00662392">
        <w:rPr>
          <w:rFonts w:ascii="ＭＳ Ｐ明朝" w:eastAsia="ＭＳ Ｐ明朝" w:hAnsi="ＭＳ Ｐ明朝" w:hint="eastAsia"/>
          <w:sz w:val="22"/>
          <w:szCs w:val="22"/>
        </w:rPr>
        <w:t>丸鋸を用いたCFRTP積層板の切断方法の提案</w:t>
      </w:r>
      <w:r w:rsidR="00BF49E5" w:rsidRPr="00662392">
        <w:rPr>
          <w:rFonts w:ascii="ＭＳ Ｐ明朝" w:eastAsia="ＭＳ Ｐ明朝" w:hAnsi="ＭＳ Ｐ明朝" w:hint="eastAsia"/>
          <w:sz w:val="22"/>
          <w:szCs w:val="22"/>
        </w:rPr>
        <w:t>」</w:t>
      </w:r>
    </w:p>
    <w:p w:rsidR="00CF52BD" w:rsidRPr="00662392" w:rsidRDefault="007A7381" w:rsidP="002B01D3">
      <w:pPr>
        <w:spacing w:afterLines="50" w:after="180"/>
        <w:jc w:val="right"/>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株式会社 谷テック　技術開発部　開発課　</w:t>
      </w:r>
      <w:r w:rsidR="00CF52BD" w:rsidRPr="00662392">
        <w:rPr>
          <w:rFonts w:ascii="ＭＳ Ｐ明朝" w:eastAsia="ＭＳ Ｐ明朝" w:hAnsi="ＭＳ Ｐ明朝" w:hint="eastAsia"/>
          <w:sz w:val="22"/>
          <w:szCs w:val="22"/>
        </w:rPr>
        <w:t>一ノ瀬　智一</w:t>
      </w:r>
    </w:p>
    <w:p w:rsidR="00CF52BD" w:rsidRPr="00662392" w:rsidRDefault="00CF52BD" w:rsidP="002B01D3">
      <w:pPr>
        <w:spacing w:afterLines="50" w:after="180"/>
        <w:ind w:leftChars="742" w:left="1558" w:firstLineChars="67" w:firstLine="147"/>
        <w:rPr>
          <w:rFonts w:ascii="ＭＳ Ｐ明朝" w:eastAsia="ＭＳ Ｐ明朝" w:hAnsi="ＭＳ Ｐ明朝"/>
          <w:sz w:val="22"/>
          <w:szCs w:val="22"/>
        </w:rPr>
      </w:pPr>
      <w:r w:rsidRPr="00662392">
        <w:rPr>
          <w:rFonts w:ascii="ＭＳ Ｐ明朝" w:eastAsia="ＭＳ Ｐ明朝" w:hAnsi="ＭＳ Ｐ明朝" w:hint="eastAsia"/>
          <w:sz w:val="22"/>
          <w:szCs w:val="22"/>
        </w:rPr>
        <w:t>一般的にCFRPの切削加工はデラミネーションが発生しやすく、刃物寿命が短いことが知られている。また大抵の素材を切断することが可能なダイヤモンド電着砥石で水をかけながら使えばこれらの問題はある程度解決するが、CFRTPをこの砥石で切断すると、砥石の回りが溶着したCFRTPで覆われてしまい目詰まりしてしまうためすぐに切断することが出来なくなってしまう。そこで本公演ではCFRTPの切断に専用の丸鋸を使用することで安価かつ高速にドライ加工できる方法について紹介する。</w:t>
      </w:r>
    </w:p>
    <w:p w:rsidR="00BF49E5" w:rsidRPr="000F73CB" w:rsidRDefault="007A7381" w:rsidP="002B01D3">
      <w:pPr>
        <w:pStyle w:val="companyname"/>
        <w:shd w:val="clear" w:color="auto" w:fill="FFFFFF"/>
        <w:spacing w:before="0" w:beforeAutospacing="0" w:afterLines="50" w:after="180" w:afterAutospacing="0"/>
        <w:rPr>
          <w:rFonts w:ascii="ＭＳ Ｐ明朝" w:eastAsia="ＭＳ Ｐ明朝" w:hAnsi="ＭＳ Ｐ明朝"/>
          <w:sz w:val="22"/>
          <w:szCs w:val="22"/>
        </w:rPr>
      </w:pPr>
      <w:r w:rsidRPr="00662392">
        <w:rPr>
          <w:rFonts w:ascii="ＭＳ Ｐ明朝" w:eastAsia="ＭＳ Ｐ明朝" w:hAnsi="ＭＳ Ｐ明朝" w:hint="eastAsia"/>
          <w:sz w:val="22"/>
          <w:szCs w:val="22"/>
        </w:rPr>
        <w:t xml:space="preserve">16：30～17：00　</w:t>
      </w:r>
      <w:r w:rsidRPr="000F73CB">
        <w:rPr>
          <w:rFonts w:ascii="ＭＳ Ｐ明朝" w:eastAsia="ＭＳ Ｐ明朝" w:hAnsi="ＭＳ Ｐ明朝" w:hint="eastAsia"/>
          <w:sz w:val="22"/>
          <w:szCs w:val="22"/>
        </w:rPr>
        <w:t xml:space="preserve">　</w:t>
      </w:r>
      <w:r w:rsidR="00BF49E5" w:rsidRPr="000F73CB">
        <w:rPr>
          <w:rFonts w:ascii="ＭＳ Ｐ明朝" w:eastAsia="ＭＳ Ｐ明朝" w:hAnsi="ＭＳ Ｐ明朝" w:hint="eastAsia"/>
          <w:sz w:val="22"/>
          <w:szCs w:val="22"/>
        </w:rPr>
        <w:t>「</w:t>
      </w:r>
      <w:r w:rsidR="000F73CB" w:rsidRPr="000F73CB">
        <w:rPr>
          <w:rFonts w:ascii="ＭＳ Ｐ明朝" w:eastAsia="ＭＳ Ｐ明朝" w:hAnsi="ＭＳ Ｐ明朝" w:cs="Calibri" w:hint="eastAsia"/>
          <w:color w:val="000000"/>
          <w:sz w:val="22"/>
          <w:szCs w:val="22"/>
        </w:rPr>
        <w:t>シングルエンドロービングの可能性</w:t>
      </w:r>
      <w:r w:rsidR="00BF49E5" w:rsidRPr="000F73CB">
        <w:rPr>
          <w:rFonts w:ascii="ＭＳ Ｐ明朝" w:eastAsia="ＭＳ Ｐ明朝" w:hAnsi="ＭＳ Ｐ明朝" w:hint="eastAsia"/>
          <w:sz w:val="22"/>
          <w:szCs w:val="22"/>
        </w:rPr>
        <w:t>」</w:t>
      </w:r>
    </w:p>
    <w:p w:rsidR="00BF49E5" w:rsidRPr="00662392" w:rsidRDefault="00BF49E5" w:rsidP="002B01D3">
      <w:pPr>
        <w:pStyle w:val="companyname"/>
        <w:shd w:val="clear" w:color="auto" w:fill="FFFFFF"/>
        <w:spacing w:before="0" w:beforeAutospacing="0" w:afterLines="50" w:after="180" w:afterAutospacing="0"/>
        <w:ind w:firstLineChars="700" w:firstLine="1540"/>
        <w:jc w:val="right"/>
        <w:rPr>
          <w:rFonts w:ascii="ＭＳ Ｐ明朝" w:eastAsia="ＭＳ Ｐ明朝" w:hAnsi="ＭＳ Ｐ明朝"/>
          <w:bCs/>
          <w:sz w:val="22"/>
          <w:szCs w:val="22"/>
        </w:rPr>
      </w:pPr>
      <w:r w:rsidRPr="00662392">
        <w:rPr>
          <w:rFonts w:ascii="ＭＳ Ｐ明朝" w:eastAsia="ＭＳ Ｐ明朝" w:hAnsi="ＭＳ Ｐ明朝" w:hint="eastAsia"/>
          <w:bCs/>
          <w:sz w:val="22"/>
          <w:szCs w:val="22"/>
        </w:rPr>
        <w:t xml:space="preserve">日本電気硝子㈱　</w:t>
      </w:r>
      <w:r w:rsidRPr="00662392">
        <w:rPr>
          <w:rFonts w:ascii="ＭＳ Ｐ明朝" w:eastAsia="ＭＳ Ｐ明朝" w:hAnsi="ＭＳ Ｐ明朝" w:hint="eastAsia"/>
          <w:sz w:val="22"/>
          <w:szCs w:val="22"/>
        </w:rPr>
        <w:t xml:space="preserve">ガラス繊維事業部 開発部　　</w:t>
      </w:r>
      <w:r w:rsidRPr="00662392">
        <w:rPr>
          <w:rStyle w:val="name"/>
          <w:rFonts w:ascii="ＭＳ Ｐ明朝" w:eastAsia="ＭＳ Ｐ明朝" w:hAnsi="ＭＳ Ｐ明朝" w:hint="eastAsia"/>
          <w:bCs/>
          <w:sz w:val="22"/>
          <w:szCs w:val="22"/>
        </w:rPr>
        <w:t>國友 晃</w:t>
      </w:r>
      <w:r w:rsidRPr="00662392">
        <w:rPr>
          <w:rFonts w:ascii="ＭＳ Ｐ明朝" w:eastAsia="ＭＳ Ｐ明朝" w:hAnsi="ＭＳ Ｐ明朝" w:hint="eastAsia"/>
          <w:sz w:val="22"/>
          <w:szCs w:val="22"/>
        </w:rPr>
        <w:t> </w:t>
      </w:r>
    </w:p>
    <w:p w:rsidR="000F73CB" w:rsidRPr="000F73CB" w:rsidRDefault="000F73CB" w:rsidP="000F73CB">
      <w:pPr>
        <w:pStyle w:val="xxxmsonormal"/>
        <w:ind w:leftChars="742" w:left="1558" w:firstLineChars="64" w:firstLine="141"/>
        <w:rPr>
          <w:rFonts w:ascii="ＭＳ Ｐ明朝" w:eastAsia="ＭＳ Ｐ明朝" w:hAnsi="ＭＳ Ｐ明朝" w:cs="Calibri"/>
          <w:color w:val="000000"/>
          <w:sz w:val="22"/>
          <w:szCs w:val="22"/>
        </w:rPr>
      </w:pPr>
      <w:r w:rsidRPr="000F73CB">
        <w:rPr>
          <w:rFonts w:ascii="ＭＳ Ｐ明朝" w:eastAsia="ＭＳ Ｐ明朝" w:hAnsi="ＭＳ Ｐ明朝" w:cs="Calibri"/>
          <w:color w:val="000000"/>
          <w:sz w:val="22"/>
          <w:szCs w:val="22"/>
        </w:rPr>
        <w:t>FRP</w:t>
      </w:r>
      <w:r w:rsidRPr="000F73CB">
        <w:rPr>
          <w:rFonts w:ascii="ＭＳ Ｐ明朝" w:eastAsia="ＭＳ Ｐ明朝" w:hAnsi="ＭＳ Ｐ明朝" w:cs="Calibri" w:hint="eastAsia"/>
          <w:color w:val="000000"/>
          <w:sz w:val="22"/>
          <w:szCs w:val="22"/>
        </w:rPr>
        <w:t xml:space="preserve">補強のレベルアップ、炭素繊維とのハイブリットなどを目的として、単繊維直径が細く、その集束本数を増やすことで高番手化したシングルエンドロービングを使用する可能性について検討を行ったので報告する。 </w:t>
      </w:r>
    </w:p>
    <w:p w:rsidR="00300904" w:rsidRPr="000F73CB" w:rsidRDefault="00300904" w:rsidP="002B01D3">
      <w:pPr>
        <w:pStyle w:val="sentence"/>
        <w:shd w:val="clear" w:color="auto" w:fill="FFFFFF"/>
        <w:spacing w:before="0" w:beforeAutospacing="0" w:afterLines="50" w:after="180" w:afterAutospacing="0" w:line="360" w:lineRule="atLeast"/>
        <w:ind w:leftChars="742" w:left="1558" w:firstLineChars="67" w:firstLine="147"/>
        <w:textAlignment w:val="top"/>
        <w:rPr>
          <w:rFonts w:ascii="ＭＳ Ｐ明朝" w:eastAsia="ＭＳ Ｐ明朝" w:hAnsi="ＭＳ Ｐ明朝"/>
          <w:sz w:val="22"/>
          <w:szCs w:val="22"/>
        </w:rPr>
      </w:pPr>
    </w:p>
    <w:p w:rsidR="00BF49E5" w:rsidRDefault="00BF49E5" w:rsidP="002B01D3">
      <w:pPr>
        <w:spacing w:beforeLines="50" w:before="180" w:after="50"/>
        <w:ind w:firstLineChars="800" w:firstLine="1760"/>
        <w:rPr>
          <w:rFonts w:ascii="ＭＳ Ｐ明朝" w:eastAsia="ＭＳ Ｐ明朝" w:hAnsi="ＭＳ Ｐ明朝"/>
          <w:sz w:val="22"/>
          <w:szCs w:val="22"/>
        </w:rPr>
      </w:pPr>
      <w:r w:rsidRPr="00662392">
        <w:rPr>
          <w:rFonts w:ascii="ＭＳ Ｐ明朝" w:eastAsia="ＭＳ Ｐ明朝" w:hAnsi="ＭＳ Ｐ明朝" w:hint="eastAsia"/>
          <w:sz w:val="22"/>
          <w:szCs w:val="22"/>
        </w:rPr>
        <w:t>＜展示室へ移動＞</w:t>
      </w:r>
    </w:p>
    <w:p w:rsidR="00300904" w:rsidRPr="00662392" w:rsidRDefault="00300904" w:rsidP="002B01D3">
      <w:pPr>
        <w:spacing w:beforeLines="50" w:before="180" w:after="50"/>
        <w:ind w:firstLineChars="800" w:firstLine="1760"/>
        <w:rPr>
          <w:rFonts w:ascii="ＭＳ Ｐ明朝" w:eastAsia="ＭＳ Ｐ明朝" w:hAnsi="ＭＳ Ｐ明朝"/>
          <w:sz w:val="22"/>
          <w:szCs w:val="22"/>
        </w:rPr>
      </w:pPr>
    </w:p>
    <w:p w:rsidR="00CF52BD" w:rsidRPr="00662392" w:rsidRDefault="00CF52BD" w:rsidP="002B01D3">
      <w:pPr>
        <w:spacing w:beforeLines="50" w:before="180" w:after="50"/>
        <w:rPr>
          <w:rFonts w:ascii="ＭＳ Ｐ明朝" w:eastAsia="ＭＳ Ｐ明朝" w:hAnsi="ＭＳ Ｐ明朝"/>
          <w:sz w:val="22"/>
          <w:szCs w:val="22"/>
        </w:rPr>
      </w:pPr>
      <w:r w:rsidRPr="00662392">
        <w:rPr>
          <w:rFonts w:ascii="ＭＳ Ｐ明朝" w:eastAsia="ＭＳ Ｐ明朝" w:hAnsi="ＭＳ Ｐ明朝" w:hint="eastAsia"/>
          <w:sz w:val="22"/>
          <w:szCs w:val="22"/>
        </w:rPr>
        <w:t>17:00～19:00　　　　情報交換会　　　東京大学工学部2号館2階　展示室</w:t>
      </w:r>
    </w:p>
    <w:p w:rsidR="00CF52BD" w:rsidRPr="00662392" w:rsidRDefault="00CF52BD" w:rsidP="002B01D3">
      <w:pPr>
        <w:tabs>
          <w:tab w:val="left" w:pos="9498"/>
        </w:tabs>
        <w:spacing w:beforeLines="50" w:before="180" w:afterLines="50" w:after="180"/>
        <w:ind w:rightChars="-13" w:right="-27" w:firstLineChars="1200" w:firstLine="2640"/>
        <w:jc w:val="left"/>
        <w:rPr>
          <w:rFonts w:ascii="ＭＳ Ｐ明朝" w:eastAsia="ＭＳ Ｐ明朝" w:hAnsi="ＭＳ Ｐ明朝"/>
          <w:sz w:val="22"/>
          <w:szCs w:val="22"/>
        </w:rPr>
      </w:pPr>
      <w:r w:rsidRPr="00662392">
        <w:rPr>
          <w:rFonts w:ascii="ＭＳ Ｐ明朝" w:eastAsia="ＭＳ Ｐ明朝" w:hAnsi="ＭＳ Ｐ明朝" w:hint="eastAsia"/>
          <w:sz w:val="22"/>
          <w:szCs w:val="22"/>
        </w:rPr>
        <w:t>講師、参加者相互の情報交換の場としてご活用下さい。</w:t>
      </w:r>
    </w:p>
    <w:p w:rsidR="00CF52BD" w:rsidRPr="00662392" w:rsidRDefault="00CF52BD" w:rsidP="002B01D3">
      <w:pPr>
        <w:spacing w:beforeLines="50" w:before="180" w:after="50"/>
        <w:rPr>
          <w:rFonts w:ascii="ＭＳ Ｐ明朝" w:eastAsia="ＭＳ Ｐ明朝" w:hAnsi="ＭＳ Ｐ明朝"/>
          <w:sz w:val="22"/>
          <w:szCs w:val="22"/>
        </w:rPr>
      </w:pPr>
    </w:p>
    <w:p w:rsidR="00CF52BD" w:rsidRPr="00662392" w:rsidRDefault="00CF52BD" w:rsidP="00CF52BD">
      <w:pPr>
        <w:widowControl/>
        <w:jc w:val="left"/>
        <w:rPr>
          <w:rFonts w:ascii="ＭＳ Ｐ明朝" w:eastAsia="ＭＳ Ｐ明朝" w:hAnsi="ＭＳ Ｐ明朝" w:cs="Courier New"/>
          <w:sz w:val="22"/>
          <w:szCs w:val="22"/>
        </w:rPr>
      </w:pPr>
      <w:r w:rsidRPr="00662392">
        <w:rPr>
          <w:rFonts w:ascii="ＭＳ Ｐ明朝" w:eastAsia="ＭＳ Ｐ明朝" w:hAnsi="ＭＳ Ｐ明朝"/>
          <w:sz w:val="22"/>
          <w:szCs w:val="22"/>
        </w:rPr>
        <w:br w:type="page"/>
      </w:r>
    </w:p>
    <w:p w:rsidR="00662392" w:rsidRDefault="00662392" w:rsidP="00662392">
      <w:pPr>
        <w:widowControl/>
        <w:jc w:val="center"/>
        <w:rPr>
          <w:rFonts w:ascii="ＭＳ Ｐ明朝" w:eastAsia="ＭＳ Ｐ明朝" w:hAnsi="ＭＳ Ｐ明朝"/>
          <w:sz w:val="24"/>
        </w:rPr>
      </w:pPr>
    </w:p>
    <w:p w:rsidR="00662392" w:rsidRDefault="00FD7E82" w:rsidP="00662392">
      <w:pPr>
        <w:widowControl/>
        <w:jc w:val="center"/>
        <w:rPr>
          <w:rFonts w:ascii="ＭＳ Ｐ明朝" w:eastAsia="ＭＳ Ｐ明朝" w:hAnsi="ＭＳ Ｐ明朝"/>
          <w:sz w:val="24"/>
        </w:rPr>
      </w:pPr>
      <w:r>
        <w:rPr>
          <w:rFonts w:ascii="ＭＳ Ｐ明朝" w:eastAsia="ＭＳ Ｐ明朝" w:hAnsi="ＭＳ Ｐ明朝"/>
          <w:noProof/>
          <w:sz w:val="24"/>
        </w:rPr>
        <w:pict>
          <v:shapetype id="_x0000_t202" coordsize="21600,21600" o:spt="202" path="m,l,21600r21600,l21600,xe">
            <v:stroke joinstyle="miter"/>
            <v:path gradientshapeok="t" o:connecttype="rect"/>
          </v:shapetype>
          <v:shape id="_x0000_s1027" type="#_x0000_t202" style="position:absolute;left:0;text-align:left;margin-left:72.2pt;margin-top:35.45pt;width:213.75pt;height:21.8pt;z-index:251660288;mso-width-relative:margin;mso-height-relative:margin" fillcolor="white [3212]" stroked="f">
            <v:fill opacity="58982f"/>
            <v:textbox>
              <w:txbxContent>
                <w:p w:rsidR="00300904" w:rsidRPr="00300904" w:rsidRDefault="00300904">
                  <w:pPr>
                    <w:rPr>
                      <w:rFonts w:ascii="HG丸ｺﾞｼｯｸM-PRO" w:eastAsia="HG丸ｺﾞｼｯｸM-PRO"/>
                      <w:sz w:val="20"/>
                    </w:rPr>
                  </w:pPr>
                  <w:r>
                    <w:rPr>
                      <w:rFonts w:ascii="HG丸ｺﾞｼｯｸM-PRO" w:eastAsia="HG丸ｺﾞｼｯｸM-PRO" w:hint="eastAsia"/>
                      <w:sz w:val="20"/>
                    </w:rPr>
                    <w:t>本郷キャンパス工学部</w:t>
                  </w:r>
                  <w:r w:rsidRPr="00300904">
                    <w:rPr>
                      <w:rFonts w:ascii="HG丸ｺﾞｼｯｸM-PRO" w:eastAsia="HG丸ｺﾞｼｯｸM-PRO" w:hint="eastAsia"/>
                      <w:sz w:val="20"/>
                    </w:rPr>
                    <w:t>2号館、3号館</w:t>
                  </w:r>
                </w:p>
              </w:txbxContent>
            </v:textbox>
          </v:shape>
        </w:pict>
      </w:r>
      <w:r w:rsidR="00662392" w:rsidRPr="00662392">
        <w:rPr>
          <w:rFonts w:ascii="ＭＳ Ｐ明朝" w:eastAsia="ＭＳ Ｐ明朝" w:hAnsi="ＭＳ Ｐ明朝"/>
          <w:noProof/>
          <w:sz w:val="24"/>
        </w:rPr>
        <w:drawing>
          <wp:inline distT="0" distB="0" distL="0" distR="0">
            <wp:extent cx="4404947" cy="4281853"/>
            <wp:effectExtent l="19050" t="0" r="0" b="0"/>
            <wp:docPr id="4" name="オブジェクト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8672" cy="5472608"/>
                      <a:chOff x="1763688" y="548680"/>
                      <a:chExt cx="6048672" cy="5472608"/>
                    </a:xfrm>
                  </a:grpSpPr>
                  <a:grpSp>
                    <a:nvGrpSpPr>
                      <a:cNvPr id="15" name="グループ化 14"/>
                      <a:cNvGrpSpPr/>
                    </a:nvGrpSpPr>
                    <a:grpSpPr>
                      <a:xfrm>
                        <a:off x="1763688" y="548680"/>
                        <a:ext cx="6048672" cy="5472608"/>
                        <a:chOff x="1763688" y="548680"/>
                        <a:chExt cx="6048672" cy="5472608"/>
                      </a:xfrm>
                    </a:grpSpPr>
                    <a:pic>
                      <a:nvPicPr>
                        <a:cNvPr id="4" name="図 3"/>
                        <a:cNvPicPr/>
                      </a:nvPicPr>
                      <a:blipFill>
                        <a:blip r:embed="rId9" cstate="print">
                          <a:extLst>
                            <a:ext uri="{28A0092B-C50C-407E-A947-70E740481C1C}">
                              <a14:useLocalDpi xmlns:a14="http://schemas.microsoft.com/office/drawing/2010/main" val="0"/>
                            </a:ext>
                          </a:extLst>
                        </a:blip>
                        <a:srcRect/>
                        <a:stretch>
                          <a:fillRect/>
                        </a:stretch>
                      </a:blipFill>
                      <a:spPr bwMode="auto">
                        <a:xfrm>
                          <a:off x="1763688" y="548680"/>
                          <a:ext cx="6048672" cy="5472608"/>
                        </a:xfrm>
                        <a:prstGeom prst="rect">
                          <a:avLst/>
                        </a:prstGeom>
                        <a:noFill/>
                        <a:ln>
                          <a:noFill/>
                        </a:ln>
                      </a:spPr>
                    </a:pic>
                    <a:sp>
                      <a:nvSpPr>
                        <a:cNvPr id="5" name="フリーフォーム 4"/>
                        <a:cNvSpPr/>
                      </a:nvSpPr>
                      <a:spPr>
                        <a:xfrm>
                          <a:off x="4110038" y="3793331"/>
                          <a:ext cx="292893" cy="278607"/>
                        </a:xfrm>
                        <a:custGeom>
                          <a:avLst/>
                          <a:gdLst>
                            <a:gd name="connsiteX0" fmla="*/ 2381 w 292893"/>
                            <a:gd name="connsiteY0" fmla="*/ 130969 h 278607"/>
                            <a:gd name="connsiteX1" fmla="*/ 123825 w 292893"/>
                            <a:gd name="connsiteY1" fmla="*/ 0 h 278607"/>
                            <a:gd name="connsiteX2" fmla="*/ 292893 w 292893"/>
                            <a:gd name="connsiteY2" fmla="*/ 2382 h 278607"/>
                            <a:gd name="connsiteX3" fmla="*/ 292893 w 292893"/>
                            <a:gd name="connsiteY3" fmla="*/ 278607 h 278607"/>
                            <a:gd name="connsiteX4" fmla="*/ 0 w 292893"/>
                            <a:gd name="connsiteY4" fmla="*/ 276225 h 278607"/>
                            <a:gd name="connsiteX5" fmla="*/ 2381 w 292893"/>
                            <a:gd name="connsiteY5" fmla="*/ 130969 h 278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2893" h="278607">
                              <a:moveTo>
                                <a:pt x="2381" y="130969"/>
                              </a:moveTo>
                              <a:lnTo>
                                <a:pt x="123825" y="0"/>
                              </a:lnTo>
                              <a:lnTo>
                                <a:pt x="292893" y="2382"/>
                              </a:lnTo>
                              <a:lnTo>
                                <a:pt x="292893" y="278607"/>
                              </a:lnTo>
                              <a:lnTo>
                                <a:pt x="0" y="276225"/>
                              </a:lnTo>
                              <a:cubicBezTo>
                                <a:pt x="794" y="229394"/>
                                <a:pt x="1587" y="182563"/>
                                <a:pt x="2381" y="130969"/>
                              </a:cubicBezTo>
                              <a:close/>
                            </a:path>
                          </a:pathLst>
                        </a:custGeom>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テキスト ボックス 5"/>
                        <a:cNvSpPr txBox="1"/>
                      </a:nvSpPr>
                      <a:spPr>
                        <a:xfrm>
                          <a:off x="3779912" y="1628800"/>
                          <a:ext cx="1032655" cy="276999"/>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sz="1200" dirty="0" smtClean="0">
                                <a:solidFill>
                                  <a:schemeClr val="tx2">
                                    <a:lumMod val="75000"/>
                                  </a:schemeClr>
                                </a:solidFill>
                              </a:rPr>
                              <a:t>工学部</a:t>
                            </a:r>
                            <a:r>
                              <a:rPr lang="en-US" altLang="ja-JP" sz="1200" dirty="0" smtClean="0">
                                <a:solidFill>
                                  <a:schemeClr val="tx2">
                                    <a:lumMod val="75000"/>
                                  </a:schemeClr>
                                </a:solidFill>
                              </a:rPr>
                              <a:t>3</a:t>
                            </a:r>
                            <a:r>
                              <a:rPr lang="ja-JP" altLang="en-US" sz="1200" dirty="0" smtClean="0">
                                <a:solidFill>
                                  <a:schemeClr val="tx2">
                                    <a:lumMod val="75000"/>
                                  </a:schemeClr>
                                </a:solidFill>
                              </a:rPr>
                              <a:t>号館</a:t>
                            </a:r>
                            <a:endParaRPr kumimoji="1" lang="ja-JP" altLang="en-US" sz="1200" dirty="0">
                              <a:solidFill>
                                <a:schemeClr val="tx2">
                                  <a:lumMod val="75000"/>
                                </a:schemeClr>
                              </a:solidFill>
                            </a:endParaRPr>
                          </a:p>
                        </a:txBody>
                        <a:useSpRect/>
                      </a:txSp>
                    </a:sp>
                    <a:cxnSp>
                      <a:nvCxnSpPr>
                        <a:cNvPr id="8" name="直線コネクタ 7"/>
                        <a:cNvCxnSpPr/>
                      </a:nvCxnSpPr>
                      <a:spPr>
                        <a:xfrm flipH="1">
                          <a:off x="4283968" y="1905799"/>
                          <a:ext cx="12782" cy="1889914"/>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62392" w:rsidRDefault="00662392" w:rsidP="00662392">
      <w:pPr>
        <w:widowControl/>
        <w:jc w:val="center"/>
        <w:rPr>
          <w:rFonts w:ascii="ＭＳ Ｐ明朝" w:eastAsia="ＭＳ Ｐ明朝" w:hAnsi="ＭＳ Ｐ明朝"/>
          <w:sz w:val="24"/>
        </w:rPr>
      </w:pPr>
      <w:r w:rsidRPr="00662392">
        <w:rPr>
          <w:rFonts w:ascii="ＭＳ Ｐ明朝" w:eastAsia="ＭＳ Ｐ明朝" w:hAnsi="ＭＳ Ｐ明朝"/>
          <w:noProof/>
          <w:sz w:val="24"/>
        </w:rPr>
        <w:drawing>
          <wp:inline distT="0" distB="0" distL="0" distR="0">
            <wp:extent cx="3641821" cy="3018351"/>
            <wp:effectExtent l="0" t="304800" r="0" b="296349"/>
            <wp:docPr id="5" name="図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rot="16200000">
                      <a:off x="0" y="0"/>
                      <a:ext cx="3648378" cy="3023785"/>
                    </a:xfrm>
                    <a:prstGeom prst="rect">
                      <a:avLst/>
                    </a:prstGeom>
                    <a:noFill/>
                    <a:ln w="9525">
                      <a:noFill/>
                      <a:miter lim="800000"/>
                      <a:headEnd/>
                      <a:tailEnd/>
                    </a:ln>
                  </pic:spPr>
                </pic:pic>
              </a:graphicData>
            </a:graphic>
          </wp:inline>
        </w:drawing>
      </w:r>
      <w:r>
        <w:rPr>
          <w:rFonts w:ascii="ＭＳ Ｐ明朝" w:eastAsia="ＭＳ Ｐ明朝" w:hAnsi="ＭＳ Ｐ明朝"/>
          <w:sz w:val="24"/>
        </w:rPr>
        <w:br w:type="page"/>
      </w:r>
    </w:p>
    <w:p w:rsidR="00CF52BD" w:rsidRDefault="00CF52BD" w:rsidP="00560750">
      <w:pPr>
        <w:ind w:leftChars="134" w:left="281" w:firstLineChars="117" w:firstLine="281"/>
        <w:rPr>
          <w:rFonts w:ascii="ＭＳ Ｐ明朝" w:eastAsia="ＭＳ Ｐ明朝" w:hAnsi="ＭＳ Ｐ明朝"/>
          <w:sz w:val="24"/>
        </w:rPr>
      </w:pPr>
    </w:p>
    <w:p w:rsidR="007B3F7D" w:rsidRPr="009E68CD" w:rsidRDefault="007B3F7D" w:rsidP="00356882">
      <w:pPr>
        <w:widowControl/>
        <w:jc w:val="center"/>
        <w:rPr>
          <w:rFonts w:asciiTheme="majorEastAsia" w:eastAsiaTheme="majorEastAsia" w:hAnsiTheme="majorEastAsia"/>
          <w:kern w:val="0"/>
          <w:sz w:val="32"/>
          <w:szCs w:val="32"/>
        </w:rPr>
      </w:pPr>
      <w:r w:rsidRPr="00662392">
        <w:rPr>
          <w:rFonts w:asciiTheme="majorEastAsia" w:eastAsiaTheme="majorEastAsia" w:hAnsiTheme="majorEastAsia" w:hint="eastAsia"/>
          <w:spacing w:val="24"/>
          <w:kern w:val="0"/>
          <w:sz w:val="32"/>
          <w:szCs w:val="32"/>
          <w:fitText w:val="4366" w:id="658123264"/>
        </w:rPr>
        <w:t>技術情報交換会参加申込</w:t>
      </w:r>
      <w:r w:rsidRPr="00662392">
        <w:rPr>
          <w:rFonts w:asciiTheme="majorEastAsia" w:eastAsiaTheme="majorEastAsia" w:hAnsiTheme="majorEastAsia"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EB551B">
        <w:rPr>
          <w:rFonts w:ascii="Times New Roman" w:eastAsia="ＭＳ Ｐ明朝" w:hAnsi="Times New Roman" w:hint="eastAsia"/>
          <w:sz w:val="24"/>
        </w:rPr>
        <w:t>３０</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265F01">
        <w:rPr>
          <w:rFonts w:ascii="ＭＳ Ｐ明朝" w:eastAsia="ＭＳ Ｐ明朝" w:hAnsi="ＭＳ Ｐ明朝" w:hint="eastAsia"/>
          <w:b/>
          <w:bCs/>
          <w:sz w:val="28"/>
          <w:szCs w:val="28"/>
        </w:rPr>
        <w:t>９</w:t>
      </w:r>
      <w:r w:rsidRPr="00991CEC">
        <w:rPr>
          <w:rFonts w:ascii="ＭＳ Ｐ明朝" w:eastAsia="ＭＳ Ｐ明朝" w:hAnsi="ＭＳ Ｐ明朝" w:hint="eastAsia"/>
          <w:b/>
          <w:bCs/>
          <w:sz w:val="28"/>
          <w:szCs w:val="28"/>
        </w:rPr>
        <w:t>年度第</w:t>
      </w:r>
      <w:r w:rsidR="00EB551B">
        <w:rPr>
          <w:rFonts w:ascii="ＭＳ Ｐ明朝" w:eastAsia="ＭＳ Ｐ明朝" w:hAnsi="ＭＳ Ｐ明朝" w:hint="eastAsia"/>
          <w:b/>
          <w:bCs/>
          <w:sz w:val="28"/>
          <w:szCs w:val="28"/>
        </w:rPr>
        <w:t>４</w:t>
      </w:r>
      <w:r w:rsidRPr="00991CEC">
        <w:rPr>
          <w:rFonts w:ascii="ＭＳ Ｐ明朝" w:eastAsia="ＭＳ Ｐ明朝" w:hAnsi="ＭＳ Ｐ明朝" w:hint="eastAsia"/>
          <w:b/>
          <w:bCs/>
          <w:sz w:val="28"/>
          <w:szCs w:val="28"/>
        </w:rPr>
        <w:t>回技術情報交換会に参加します。</w:t>
      </w:r>
    </w:p>
    <w:p w:rsidR="007B3F7D" w:rsidRPr="00234EA9"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356882">
        <w:rPr>
          <w:rFonts w:ascii="Times New Roman" w:eastAsia="ＭＳ Ｐ明朝" w:hint="eastAsia"/>
          <w:sz w:val="24"/>
          <w:u w:val="single"/>
        </w:rPr>
        <w:tab/>
      </w:r>
      <w:r w:rsidRPr="00356882">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E68CD" w:rsidRDefault="007B3F7D" w:rsidP="007B3F7D">
      <w:pPr>
        <w:numPr>
          <w:ilvl w:val="0"/>
          <w:numId w:val="3"/>
        </w:numPr>
        <w:tabs>
          <w:tab w:val="clear" w:pos="405"/>
          <w:tab w:val="num" w:pos="1035"/>
          <w:tab w:val="left" w:pos="3360"/>
          <w:tab w:val="left" w:pos="5565"/>
        </w:tabs>
        <w:ind w:left="1035" w:right="-134"/>
        <w:rPr>
          <w:rFonts w:ascii="ＭＳ Ｐ明朝" w:eastAsia="ＭＳ Ｐ明朝" w:hAnsi="ＭＳ Ｐ明朝"/>
          <w:bCs/>
          <w:sz w:val="24"/>
        </w:rPr>
      </w:pPr>
      <w:r w:rsidRPr="009E68CD">
        <w:rPr>
          <w:rFonts w:ascii="ＭＳ Ｐ明朝" w:eastAsia="ＭＳ Ｐ明朝" w:hAnsi="ＭＳ Ｐ明朝" w:hint="eastAsia"/>
          <w:bCs/>
          <w:sz w:val="24"/>
        </w:rPr>
        <w:t>□</w:t>
      </w:r>
      <w:r w:rsidR="00944BBA" w:rsidRPr="009E68CD">
        <w:rPr>
          <w:rFonts w:ascii="ＭＳ Ｐ明朝" w:eastAsia="ＭＳ Ｐ明朝" w:hAnsi="ＭＳ Ｐ明朝"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FD7E82"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356882"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rsidR="00356882">
        <w:t xml:space="preserve"> </w:t>
      </w:r>
      <w:hyperlink r:id="rId11" w:history="1">
        <w:r w:rsidRPr="002F4E21">
          <w:rPr>
            <w:rStyle w:val="a3"/>
            <w:rFonts w:ascii="Times New Roman" w:eastAsia="ＭＳ Ｐ明朝" w:hAnsi="Times New Roman"/>
            <w:color w:val="auto"/>
            <w:sz w:val="28"/>
            <w:szCs w:val="28"/>
            <w:u w:val="none"/>
          </w:rPr>
          <w:t>g001sentan-mng@ml.gakkai.ne.jp</w:t>
        </w:r>
      </w:hyperlink>
    </w:p>
    <w:p w:rsidR="00F7728C" w:rsidRPr="004335C2" w:rsidRDefault="00FC064E" w:rsidP="004335C2">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sidR="00356882">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sidR="00356882">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sidR="00356882">
        <w:rPr>
          <w:rFonts w:ascii="Times New Roman" w:eastAsia="ＭＳ Ｐ明朝" w:hAnsi="Times New Roman" w:hint="eastAsia"/>
          <w:sz w:val="28"/>
          <w:szCs w:val="28"/>
        </w:rPr>
        <w:t xml:space="preserve">　</w:t>
      </w:r>
    </w:p>
    <w:sectPr w:rsidR="00F7728C" w:rsidRPr="004335C2" w:rsidSect="00560750">
      <w:headerReference w:type="default" r:id="rId12"/>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82" w:rsidRDefault="00FD7E82">
      <w:r>
        <w:separator/>
      </w:r>
    </w:p>
  </w:endnote>
  <w:endnote w:type="continuationSeparator" w:id="0">
    <w:p w:rsidR="00FD7E82" w:rsidRDefault="00FD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82" w:rsidRDefault="00FD7E82">
      <w:r>
        <w:separator/>
      </w:r>
    </w:p>
  </w:footnote>
  <w:footnote w:type="continuationSeparator" w:id="0">
    <w:p w:rsidR="00FD7E82" w:rsidRDefault="00FD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2B01D3">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3">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10"/>
  </w:num>
  <w:num w:numId="6">
    <w:abstractNumId w:val="13"/>
  </w:num>
  <w:num w:numId="7">
    <w:abstractNumId w:val="2"/>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4ED"/>
    <w:rsid w:val="000425B8"/>
    <w:rsid w:val="00054BB1"/>
    <w:rsid w:val="000743CC"/>
    <w:rsid w:val="00085DCB"/>
    <w:rsid w:val="000A39BC"/>
    <w:rsid w:val="000E7D04"/>
    <w:rsid w:val="000F62CF"/>
    <w:rsid w:val="000F73CB"/>
    <w:rsid w:val="00113E3F"/>
    <w:rsid w:val="00143E87"/>
    <w:rsid w:val="00146828"/>
    <w:rsid w:val="00152BB5"/>
    <w:rsid w:val="0016006E"/>
    <w:rsid w:val="001768D9"/>
    <w:rsid w:val="00177D0F"/>
    <w:rsid w:val="0018413C"/>
    <w:rsid w:val="0018459F"/>
    <w:rsid w:val="00185489"/>
    <w:rsid w:val="001B5D3F"/>
    <w:rsid w:val="0020001D"/>
    <w:rsid w:val="00212B3F"/>
    <w:rsid w:val="00234EA9"/>
    <w:rsid w:val="002365ED"/>
    <w:rsid w:val="00254AA7"/>
    <w:rsid w:val="00265F01"/>
    <w:rsid w:val="00275F9C"/>
    <w:rsid w:val="00294F7C"/>
    <w:rsid w:val="002B01D3"/>
    <w:rsid w:val="002B2110"/>
    <w:rsid w:val="002C2775"/>
    <w:rsid w:val="002D745C"/>
    <w:rsid w:val="002F4E21"/>
    <w:rsid w:val="00300904"/>
    <w:rsid w:val="00300F7E"/>
    <w:rsid w:val="00314AC9"/>
    <w:rsid w:val="00317D26"/>
    <w:rsid w:val="003226BD"/>
    <w:rsid w:val="003364ED"/>
    <w:rsid w:val="00340115"/>
    <w:rsid w:val="00350880"/>
    <w:rsid w:val="00356882"/>
    <w:rsid w:val="00362206"/>
    <w:rsid w:val="0036648E"/>
    <w:rsid w:val="0037585B"/>
    <w:rsid w:val="003929CF"/>
    <w:rsid w:val="003A460F"/>
    <w:rsid w:val="003B28CC"/>
    <w:rsid w:val="003E1469"/>
    <w:rsid w:val="003E6352"/>
    <w:rsid w:val="00417BAD"/>
    <w:rsid w:val="0042140B"/>
    <w:rsid w:val="004224DC"/>
    <w:rsid w:val="004335C2"/>
    <w:rsid w:val="00470FFD"/>
    <w:rsid w:val="00473317"/>
    <w:rsid w:val="0047550B"/>
    <w:rsid w:val="004A340E"/>
    <w:rsid w:val="004B1F6C"/>
    <w:rsid w:val="004E1D6C"/>
    <w:rsid w:val="00505F54"/>
    <w:rsid w:val="005125B5"/>
    <w:rsid w:val="005437C9"/>
    <w:rsid w:val="0054766E"/>
    <w:rsid w:val="0055684B"/>
    <w:rsid w:val="00560750"/>
    <w:rsid w:val="00586ABD"/>
    <w:rsid w:val="00596550"/>
    <w:rsid w:val="005D49B3"/>
    <w:rsid w:val="005E0ED2"/>
    <w:rsid w:val="005F30CC"/>
    <w:rsid w:val="005F4CD4"/>
    <w:rsid w:val="00614851"/>
    <w:rsid w:val="00630412"/>
    <w:rsid w:val="006335FC"/>
    <w:rsid w:val="00633EB3"/>
    <w:rsid w:val="00634150"/>
    <w:rsid w:val="00640A45"/>
    <w:rsid w:val="00660150"/>
    <w:rsid w:val="00662392"/>
    <w:rsid w:val="00675C31"/>
    <w:rsid w:val="00681A9E"/>
    <w:rsid w:val="00687471"/>
    <w:rsid w:val="006919D7"/>
    <w:rsid w:val="006B59C7"/>
    <w:rsid w:val="006B739E"/>
    <w:rsid w:val="006C0F81"/>
    <w:rsid w:val="006D7812"/>
    <w:rsid w:val="006E4695"/>
    <w:rsid w:val="00703F64"/>
    <w:rsid w:val="00712BD9"/>
    <w:rsid w:val="007130D4"/>
    <w:rsid w:val="00724F0A"/>
    <w:rsid w:val="00737A74"/>
    <w:rsid w:val="0074399A"/>
    <w:rsid w:val="00753F8B"/>
    <w:rsid w:val="00766944"/>
    <w:rsid w:val="007A7381"/>
    <w:rsid w:val="007B3F7D"/>
    <w:rsid w:val="007E28B2"/>
    <w:rsid w:val="007F58AE"/>
    <w:rsid w:val="008066A5"/>
    <w:rsid w:val="008132D0"/>
    <w:rsid w:val="008A781A"/>
    <w:rsid w:val="009108E7"/>
    <w:rsid w:val="00940F03"/>
    <w:rsid w:val="00944BBA"/>
    <w:rsid w:val="0094755F"/>
    <w:rsid w:val="009610ED"/>
    <w:rsid w:val="00982B81"/>
    <w:rsid w:val="00985CE4"/>
    <w:rsid w:val="00991583"/>
    <w:rsid w:val="00991CEC"/>
    <w:rsid w:val="009E68CD"/>
    <w:rsid w:val="009F07D1"/>
    <w:rsid w:val="009F3BCA"/>
    <w:rsid w:val="009F500F"/>
    <w:rsid w:val="00A04B7D"/>
    <w:rsid w:val="00A23FB9"/>
    <w:rsid w:val="00A320EB"/>
    <w:rsid w:val="00A563CB"/>
    <w:rsid w:val="00A60AF0"/>
    <w:rsid w:val="00A62ACA"/>
    <w:rsid w:val="00A9176C"/>
    <w:rsid w:val="00A927E8"/>
    <w:rsid w:val="00A952B5"/>
    <w:rsid w:val="00AA5E40"/>
    <w:rsid w:val="00AC0D48"/>
    <w:rsid w:val="00AC3006"/>
    <w:rsid w:val="00B1723C"/>
    <w:rsid w:val="00B1793A"/>
    <w:rsid w:val="00B2305B"/>
    <w:rsid w:val="00B322C4"/>
    <w:rsid w:val="00B3464D"/>
    <w:rsid w:val="00B46653"/>
    <w:rsid w:val="00B55059"/>
    <w:rsid w:val="00B56880"/>
    <w:rsid w:val="00B65847"/>
    <w:rsid w:val="00B707A2"/>
    <w:rsid w:val="00B775B2"/>
    <w:rsid w:val="00B86DC1"/>
    <w:rsid w:val="00BA7B74"/>
    <w:rsid w:val="00BC2350"/>
    <w:rsid w:val="00BD3E69"/>
    <w:rsid w:val="00BE0E58"/>
    <w:rsid w:val="00BE6889"/>
    <w:rsid w:val="00BF49E5"/>
    <w:rsid w:val="00BF5B3D"/>
    <w:rsid w:val="00C04E6C"/>
    <w:rsid w:val="00C07A38"/>
    <w:rsid w:val="00C33D1E"/>
    <w:rsid w:val="00C426B7"/>
    <w:rsid w:val="00C63D6D"/>
    <w:rsid w:val="00C649CA"/>
    <w:rsid w:val="00C75424"/>
    <w:rsid w:val="00CA282D"/>
    <w:rsid w:val="00CB61B2"/>
    <w:rsid w:val="00CB7A35"/>
    <w:rsid w:val="00CC0B7B"/>
    <w:rsid w:val="00CD56E5"/>
    <w:rsid w:val="00CE4C1C"/>
    <w:rsid w:val="00CE5991"/>
    <w:rsid w:val="00CF52BD"/>
    <w:rsid w:val="00D03848"/>
    <w:rsid w:val="00D354D0"/>
    <w:rsid w:val="00D457C5"/>
    <w:rsid w:val="00D467C7"/>
    <w:rsid w:val="00D64623"/>
    <w:rsid w:val="00D7563C"/>
    <w:rsid w:val="00D8225F"/>
    <w:rsid w:val="00D95E2F"/>
    <w:rsid w:val="00DA6E4B"/>
    <w:rsid w:val="00DA724D"/>
    <w:rsid w:val="00DB167D"/>
    <w:rsid w:val="00DC35CF"/>
    <w:rsid w:val="00DE335C"/>
    <w:rsid w:val="00DE64DD"/>
    <w:rsid w:val="00E03E17"/>
    <w:rsid w:val="00E73F43"/>
    <w:rsid w:val="00E864F6"/>
    <w:rsid w:val="00E94559"/>
    <w:rsid w:val="00EB551B"/>
    <w:rsid w:val="00EB6A37"/>
    <w:rsid w:val="00ED52A3"/>
    <w:rsid w:val="00EE431F"/>
    <w:rsid w:val="00F03947"/>
    <w:rsid w:val="00F21088"/>
    <w:rsid w:val="00F47804"/>
    <w:rsid w:val="00F55431"/>
    <w:rsid w:val="00F7728C"/>
    <w:rsid w:val="00F92EB1"/>
    <w:rsid w:val="00F97DE7"/>
    <w:rsid w:val="00FB6449"/>
    <w:rsid w:val="00FC064E"/>
    <w:rsid w:val="00FC3A89"/>
    <w:rsid w:val="00FD7E82"/>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 w:type="paragraph" w:customStyle="1" w:styleId="sentence">
    <w:name w:val="sentence"/>
    <w:basedOn w:val="a"/>
    <w:rsid w:val="005437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ompanyname">
    <w:name w:val="companyname"/>
    <w:basedOn w:val="a"/>
    <w:rsid w:val="005437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ame">
    <w:name w:val="name"/>
    <w:basedOn w:val="a0"/>
    <w:rsid w:val="005437C9"/>
  </w:style>
  <w:style w:type="paragraph" w:customStyle="1" w:styleId="xxxmsonormal">
    <w:name w:val="x_x_xmsonormal"/>
    <w:basedOn w:val="a"/>
    <w:rsid w:val="000F73CB"/>
    <w:pPr>
      <w:widowControl/>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63412192">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0969575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22155709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1847022">
      <w:bodyDiv w:val="1"/>
      <w:marLeft w:val="0"/>
      <w:marRight w:val="0"/>
      <w:marTop w:val="0"/>
      <w:marBottom w:val="0"/>
      <w:divBdr>
        <w:top w:val="none" w:sz="0" w:space="0" w:color="auto"/>
        <w:left w:val="none" w:sz="0" w:space="0" w:color="auto"/>
        <w:bottom w:val="none" w:sz="0" w:space="0" w:color="auto"/>
        <w:right w:val="none" w:sz="0" w:space="0" w:color="auto"/>
      </w:divBdr>
    </w:div>
    <w:div w:id="1365791384">
      <w:bodyDiv w:val="1"/>
      <w:marLeft w:val="0"/>
      <w:marRight w:val="0"/>
      <w:marTop w:val="0"/>
      <w:marBottom w:val="0"/>
      <w:divBdr>
        <w:top w:val="none" w:sz="0" w:space="0" w:color="auto"/>
        <w:left w:val="none" w:sz="0" w:space="0" w:color="auto"/>
        <w:bottom w:val="none" w:sz="0" w:space="0" w:color="auto"/>
        <w:right w:val="none" w:sz="0" w:space="0" w:color="auto"/>
      </w:divBdr>
    </w:div>
    <w:div w:id="1481002339">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10683462">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001sentan-mng@ml.gakkai.ne.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2696</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Someya</dc:creator>
  <cp:lastModifiedBy>user</cp:lastModifiedBy>
  <cp:revision>4</cp:revision>
  <cp:lastPrinted>2018-01-26T02:26:00Z</cp:lastPrinted>
  <dcterms:created xsi:type="dcterms:W3CDTF">2018-01-25T14:21:00Z</dcterms:created>
  <dcterms:modified xsi:type="dcterms:W3CDTF">2018-01-26T02:26:00Z</dcterms:modified>
</cp:coreProperties>
</file>